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CC99">
    <v:background id="_x0000_s1025" o:bwmode="white" fillcolor="#fc9">
      <v:fill r:id="rId4" o:title="Papyrus" type="tile"/>
    </v:background>
  </w:background>
  <w:body>
    <w:p w:rsidR="00037C9F" w:rsidRPr="00E66267" w:rsidRDefault="00037C9F" w:rsidP="00037C9F">
      <w:pPr>
        <w:spacing w:after="0"/>
        <w:rPr>
          <w:rFonts w:ascii="Arial" w:hAnsi="Arial" w:cs="Arial"/>
          <w:b/>
          <w:color w:val="5F497A" w:themeColor="accent4" w:themeShade="BF"/>
          <w:sz w:val="52"/>
          <w:szCs w:val="52"/>
        </w:rPr>
      </w:pPr>
      <w:r w:rsidRPr="00E66267">
        <w:rPr>
          <w:rFonts w:ascii="Arial" w:hAnsi="Arial" w:cs="Arial"/>
          <w:b/>
          <w:color w:val="5F497A" w:themeColor="accent4" w:themeShade="BF"/>
          <w:sz w:val="52"/>
          <w:szCs w:val="52"/>
        </w:rPr>
        <w:t>Color Board</w:t>
      </w:r>
      <w:r w:rsidR="00E66267">
        <w:rPr>
          <w:rFonts w:ascii="Arial" w:hAnsi="Arial" w:cs="Arial"/>
          <w:b/>
          <w:color w:val="5F497A" w:themeColor="accent4" w:themeShade="BF"/>
          <w:sz w:val="52"/>
          <w:szCs w:val="52"/>
        </w:rPr>
        <w:t>- Twin Girls’ Bedroom</w:t>
      </w:r>
    </w:p>
    <w:p w:rsidR="005A7DEE" w:rsidRPr="00037C9F" w:rsidRDefault="005A7DEE" w:rsidP="005A7DEE">
      <w:pPr>
        <w:spacing w:after="0"/>
        <w:rPr>
          <w:rFonts w:ascii="Arial" w:hAnsi="Arial" w:cs="Arial"/>
          <w:b/>
          <w:color w:val="5F497A" w:themeColor="accent4" w:themeShade="BF"/>
          <w:sz w:val="24"/>
          <w:szCs w:val="24"/>
          <w:u w:val="single"/>
        </w:rPr>
      </w:pPr>
      <w:r w:rsidRPr="005A7DEE">
        <w:rPr>
          <w:rFonts w:ascii="Arial" w:hAnsi="Arial" w:cs="Arial"/>
          <w:b/>
          <w:sz w:val="24"/>
          <w:szCs w:val="24"/>
          <w:u w:val="single"/>
        </w:rPr>
        <w:br/>
      </w:r>
      <w:r w:rsidRPr="00037C9F">
        <w:rPr>
          <w:rFonts w:ascii="Arial" w:hAnsi="Arial" w:cs="Arial"/>
          <w:b/>
          <w:color w:val="5F497A" w:themeColor="accent4" w:themeShade="BF"/>
          <w:sz w:val="24"/>
          <w:szCs w:val="24"/>
          <w:u w:val="single"/>
        </w:rPr>
        <w:t>Flooring and Walls</w:t>
      </w:r>
    </w:p>
    <w:p w:rsidR="009529CC" w:rsidRPr="009529CC" w:rsidRDefault="00B10504">
      <w:pPr>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27" type="#_x0000_t202" style="position:absolute;margin-left:189.25pt;margin-top:9pt;width:120pt;height:104.05pt;z-index:251659264">
            <v:textbox>
              <w:txbxContent>
                <w:p w:rsidR="00DF6259" w:rsidRDefault="00DF6259">
                  <w:r>
                    <w:rPr>
                      <w:rFonts w:ascii="Helvetica" w:hAnsi="Helvetica" w:cs="Arial"/>
                      <w:noProof/>
                      <w:color w:val="666666"/>
                      <w:sz w:val="18"/>
                      <w:szCs w:val="18"/>
                    </w:rPr>
                    <w:drawing>
                      <wp:inline distT="0" distB="0" distL="0" distR="0" wp14:anchorId="615C809B" wp14:editId="34BEB6D7">
                        <wp:extent cx="1338316" cy="1162050"/>
                        <wp:effectExtent l="19050" t="0" r="0" b="0"/>
                        <wp:docPr id="13" name="Picture 13" descr="2 oz. Blooming Fuchsia Interior Paint Tester #GL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 oz. Blooming Fuchsia Interior Paint Tester #GLR07"/>
                                <pic:cNvPicPr>
                                  <a:picLocks noChangeAspect="1" noChangeArrowheads="1"/>
                                </pic:cNvPicPr>
                              </pic:nvPicPr>
                              <pic:blipFill>
                                <a:blip r:embed="rId7"/>
                                <a:srcRect/>
                                <a:stretch>
                                  <a:fillRect/>
                                </a:stretch>
                              </pic:blipFill>
                              <pic:spPr bwMode="auto">
                                <a:xfrm>
                                  <a:off x="0" y="0"/>
                                  <a:ext cx="1354213" cy="1175853"/>
                                </a:xfrm>
                                <a:prstGeom prst="rect">
                                  <a:avLst/>
                                </a:prstGeom>
                                <a:noFill/>
                                <a:ln w="9525">
                                  <a:noFill/>
                                  <a:miter lim="800000"/>
                                  <a:headEnd/>
                                  <a:tailEnd/>
                                </a:ln>
                              </pic:spPr>
                            </pic:pic>
                          </a:graphicData>
                        </a:graphic>
                      </wp:inline>
                    </w:drawing>
                  </w:r>
                </w:p>
              </w:txbxContent>
            </v:textbox>
          </v:shape>
        </w:pict>
      </w:r>
      <w:r>
        <w:rPr>
          <w:rFonts w:ascii="Arial" w:hAnsi="Arial" w:cs="Arial"/>
          <w:noProof/>
          <w:sz w:val="24"/>
          <w:szCs w:val="24"/>
        </w:rPr>
        <w:pict>
          <v:shape id="_x0000_s1028" type="#_x0000_t202" style="position:absolute;margin-left:319.1pt;margin-top:14.25pt;width:123pt;height:98.8pt;z-index:251660288">
            <v:textbox>
              <w:txbxContent>
                <w:p w:rsidR="00DF6259" w:rsidRDefault="00DF6259">
                  <w:r>
                    <w:rPr>
                      <w:rFonts w:ascii="Helvetica" w:hAnsi="Helvetica" w:cs="Arial"/>
                      <w:noProof/>
                      <w:color w:val="666666"/>
                      <w:sz w:val="18"/>
                      <w:szCs w:val="18"/>
                    </w:rPr>
                    <w:drawing>
                      <wp:inline distT="0" distB="0" distL="0" distR="0" wp14:anchorId="022C0F92" wp14:editId="6F5E05DD">
                        <wp:extent cx="1362075" cy="1114425"/>
                        <wp:effectExtent l="19050" t="0" r="9525" b="0"/>
                        <wp:docPr id="19" name="Picture 19" descr="8 oz. Ballet Slipper Pink Interior Paint Tester #MSH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8 oz. Ballet Slipper Pink Interior Paint Tester #MSH033"/>
                                <pic:cNvPicPr>
                                  <a:picLocks noChangeAspect="1" noChangeArrowheads="1"/>
                                </pic:cNvPicPr>
                              </pic:nvPicPr>
                              <pic:blipFill>
                                <a:blip r:embed="rId8"/>
                                <a:srcRect/>
                                <a:stretch>
                                  <a:fillRect/>
                                </a:stretch>
                              </pic:blipFill>
                              <pic:spPr bwMode="auto">
                                <a:xfrm>
                                  <a:off x="0" y="0"/>
                                  <a:ext cx="1368950" cy="1120050"/>
                                </a:xfrm>
                                <a:prstGeom prst="rect">
                                  <a:avLst/>
                                </a:prstGeom>
                                <a:noFill/>
                                <a:ln w="9525">
                                  <a:noFill/>
                                  <a:miter lim="800000"/>
                                  <a:headEnd/>
                                  <a:tailEnd/>
                                </a:ln>
                              </pic:spPr>
                            </pic:pic>
                          </a:graphicData>
                        </a:graphic>
                      </wp:inline>
                    </w:drawing>
                  </w:r>
                </w:p>
              </w:txbxContent>
            </v:textbox>
          </v:shape>
        </w:pict>
      </w:r>
      <w:r>
        <w:rPr>
          <w:rFonts w:ascii="Arial" w:hAnsi="Arial" w:cs="Arial"/>
          <w:noProof/>
          <w:sz w:val="24"/>
          <w:szCs w:val="24"/>
        </w:rPr>
        <w:pict>
          <v:shape id="_x0000_s1026" type="#_x0000_t202" style="position:absolute;margin-left:8.25pt;margin-top:18.85pt;width:118.5pt;height:104.05pt;z-index:251658240">
            <v:textbox>
              <w:txbxContent>
                <w:p w:rsidR="00DF6259" w:rsidRDefault="00DF6259">
                  <w:r>
                    <w:rPr>
                      <w:rFonts w:ascii="Helvetica" w:hAnsi="Helvetica" w:cs="Arial"/>
                      <w:b/>
                      <w:bCs/>
                      <w:noProof/>
                      <w:color w:val="869930"/>
                      <w:sz w:val="15"/>
                      <w:szCs w:val="15"/>
                    </w:rPr>
                    <w:drawing>
                      <wp:inline distT="0" distB="0" distL="0" distR="0">
                        <wp:extent cx="1295400" cy="1162050"/>
                        <wp:effectExtent l="19050" t="0" r="0" b="0"/>
                        <wp:docPr id="22" name="pip-main-image" descr="http://www.homedepot.com/catalog/productImages/300/e4/e496798c-1823-40e0-970b-69965e812dde_3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main-image" descr="http://www.homedepot.com/catalog/productImages/300/e4/e496798c-1823-40e0-970b-69965e812dde_300.jpg">
                                  <a:hlinkClick r:id="rId9"/>
                                </pic:cNvPr>
                                <pic:cNvPicPr>
                                  <a:picLocks noChangeAspect="1" noChangeArrowheads="1"/>
                                </pic:cNvPicPr>
                              </pic:nvPicPr>
                              <pic:blipFill>
                                <a:blip r:embed="rId10"/>
                                <a:srcRect/>
                                <a:stretch>
                                  <a:fillRect/>
                                </a:stretch>
                              </pic:blipFill>
                              <pic:spPr bwMode="auto">
                                <a:xfrm>
                                  <a:off x="0" y="0"/>
                                  <a:ext cx="1295400" cy="1162050"/>
                                </a:xfrm>
                                <a:prstGeom prst="rect">
                                  <a:avLst/>
                                </a:prstGeom>
                                <a:noFill/>
                                <a:ln w="9525">
                                  <a:noFill/>
                                  <a:miter lim="800000"/>
                                  <a:headEnd/>
                                  <a:tailEnd/>
                                </a:ln>
                              </pic:spPr>
                            </pic:pic>
                          </a:graphicData>
                        </a:graphic>
                      </wp:inline>
                    </w:drawing>
                  </w:r>
                </w:p>
              </w:txbxContent>
            </v:textbox>
          </v:shape>
        </w:pict>
      </w:r>
    </w:p>
    <w:p w:rsidR="009529CC" w:rsidRPr="009529CC" w:rsidRDefault="009529CC">
      <w:pPr>
        <w:rPr>
          <w:rFonts w:ascii="Arial" w:hAnsi="Arial" w:cs="Arial"/>
          <w:sz w:val="24"/>
          <w:szCs w:val="24"/>
        </w:rPr>
      </w:pPr>
    </w:p>
    <w:p w:rsidR="009529CC" w:rsidRPr="009529CC" w:rsidRDefault="009529CC" w:rsidP="009529CC">
      <w:pPr>
        <w:rPr>
          <w:rFonts w:ascii="Arial" w:hAnsi="Arial" w:cs="Arial"/>
          <w:sz w:val="24"/>
          <w:szCs w:val="24"/>
        </w:rPr>
      </w:pPr>
    </w:p>
    <w:p w:rsidR="009529CC" w:rsidRPr="009529CC" w:rsidRDefault="00B10504" w:rsidP="009529CC">
      <w:pPr>
        <w:rPr>
          <w:rFonts w:ascii="Arial" w:hAnsi="Arial" w:cs="Arial"/>
          <w:sz w:val="24"/>
          <w:szCs w:val="24"/>
        </w:rPr>
      </w:pPr>
      <w:bookmarkStart w:id="0" w:name="_GoBack"/>
      <w:bookmarkEnd w:id="0"/>
      <w:r>
        <w:rPr>
          <w:rFonts w:ascii="Arial" w:hAnsi="Arial" w:cs="Arial"/>
          <w:noProof/>
          <w:sz w:val="24"/>
          <w:szCs w:val="24"/>
        </w:rPr>
        <w:pict>
          <v:shape id="_x0000_s1031" type="#_x0000_t202" style="position:absolute;margin-left:319.1pt;margin-top:24.75pt;width:107.35pt;height:34.5pt;z-index:251663360">
            <v:textbox style="mso-next-textbox:#_x0000_s1031">
              <w:txbxContent>
                <w:p w:rsidR="00DF6259" w:rsidRPr="00E66267" w:rsidRDefault="00DF6259" w:rsidP="002B11EE">
                  <w:pPr>
                    <w:spacing w:after="0" w:line="240" w:lineRule="auto"/>
                    <w:rPr>
                      <w:sz w:val="18"/>
                      <w:szCs w:val="18"/>
                    </w:rPr>
                  </w:pPr>
                  <w:r w:rsidRPr="00E66267">
                    <w:rPr>
                      <w:b/>
                      <w:sz w:val="18"/>
                      <w:szCs w:val="18"/>
                    </w:rPr>
                    <w:t>Name:</w:t>
                  </w:r>
                  <w:r w:rsidRPr="00E66267">
                    <w:rPr>
                      <w:sz w:val="18"/>
                      <w:szCs w:val="18"/>
                    </w:rPr>
                    <w:t xml:space="preserve"> Wall Paint- </w:t>
                  </w:r>
                </w:p>
                <w:p w:rsidR="00DF6259" w:rsidRPr="00E66267" w:rsidRDefault="00DF6259" w:rsidP="002B11EE">
                  <w:pPr>
                    <w:spacing w:after="0" w:line="240" w:lineRule="auto"/>
                    <w:rPr>
                      <w:sz w:val="18"/>
                      <w:szCs w:val="18"/>
                    </w:rPr>
                  </w:pPr>
                  <w:r w:rsidRPr="00E66267">
                    <w:rPr>
                      <w:b/>
                      <w:sz w:val="18"/>
                      <w:szCs w:val="18"/>
                    </w:rPr>
                    <w:t>Color:</w:t>
                  </w:r>
                  <w:r w:rsidRPr="00E66267">
                    <w:rPr>
                      <w:sz w:val="18"/>
                      <w:szCs w:val="18"/>
                    </w:rPr>
                    <w:t xml:space="preserve"> Ballet Slipper Pink</w:t>
                  </w:r>
                </w:p>
                <w:p w:rsidR="00DF6259" w:rsidRDefault="00DF6259"/>
              </w:txbxContent>
            </v:textbox>
          </v:shape>
        </w:pict>
      </w:r>
    </w:p>
    <w:p w:rsidR="009529CC" w:rsidRPr="009529CC" w:rsidRDefault="00B10504" w:rsidP="009529CC">
      <w:pPr>
        <w:rPr>
          <w:rFonts w:ascii="Arial" w:hAnsi="Arial" w:cs="Arial"/>
          <w:sz w:val="24"/>
          <w:szCs w:val="24"/>
        </w:rPr>
      </w:pPr>
      <w:r>
        <w:rPr>
          <w:rFonts w:ascii="Arial" w:hAnsi="Arial" w:cs="Arial"/>
          <w:noProof/>
          <w:sz w:val="24"/>
          <w:szCs w:val="24"/>
        </w:rPr>
        <w:pict>
          <v:shape id="_x0000_s1030" type="#_x0000_t202" style="position:absolute;margin-left:198.65pt;margin-top:9.55pt;width:104.9pt;height:38.25pt;z-index:251662336">
            <v:textbox style="mso-next-textbox:#_x0000_s1030">
              <w:txbxContent>
                <w:p w:rsidR="00DF6259" w:rsidRPr="00E66267" w:rsidRDefault="00DF6259" w:rsidP="002B11EE">
                  <w:pPr>
                    <w:spacing w:after="0" w:line="240" w:lineRule="auto"/>
                    <w:rPr>
                      <w:sz w:val="18"/>
                      <w:szCs w:val="18"/>
                    </w:rPr>
                  </w:pPr>
                  <w:r w:rsidRPr="00E66267">
                    <w:rPr>
                      <w:b/>
                      <w:sz w:val="18"/>
                      <w:szCs w:val="18"/>
                    </w:rPr>
                    <w:t>Name:</w:t>
                  </w:r>
                  <w:r w:rsidRPr="00E66267">
                    <w:rPr>
                      <w:sz w:val="18"/>
                      <w:szCs w:val="18"/>
                    </w:rPr>
                    <w:t xml:space="preserve"> Accent Wall </w:t>
                  </w:r>
                </w:p>
                <w:p w:rsidR="00DF6259" w:rsidRPr="00E66267" w:rsidRDefault="00DF6259" w:rsidP="002B11EE">
                  <w:pPr>
                    <w:spacing w:after="0" w:line="240" w:lineRule="auto"/>
                    <w:rPr>
                      <w:sz w:val="18"/>
                      <w:szCs w:val="18"/>
                    </w:rPr>
                  </w:pPr>
                  <w:r w:rsidRPr="00E66267">
                    <w:rPr>
                      <w:b/>
                      <w:sz w:val="18"/>
                      <w:szCs w:val="18"/>
                    </w:rPr>
                    <w:t>Color:</w:t>
                  </w:r>
                  <w:r w:rsidRPr="00E66267">
                    <w:rPr>
                      <w:sz w:val="18"/>
                      <w:szCs w:val="18"/>
                    </w:rPr>
                    <w:t xml:space="preserve"> Blooming Fuchsia </w:t>
                  </w:r>
                </w:p>
                <w:p w:rsidR="00DF6259" w:rsidRDefault="00DF6259"/>
              </w:txbxContent>
            </v:textbox>
          </v:shape>
        </w:pict>
      </w:r>
      <w:r>
        <w:rPr>
          <w:rFonts w:ascii="Arial" w:hAnsi="Arial" w:cs="Arial"/>
          <w:noProof/>
          <w:sz w:val="24"/>
          <w:szCs w:val="24"/>
        </w:rPr>
        <w:pict>
          <v:shape id="_x0000_s1029" type="#_x0000_t202" style="position:absolute;margin-left:-7.5pt;margin-top:23.4pt;width:127.5pt;height:33.05pt;z-index:251661312">
            <v:textbox style="mso-next-textbox:#_x0000_s1029">
              <w:txbxContent>
                <w:p w:rsidR="00DF6259" w:rsidRPr="00E66267" w:rsidRDefault="00DF6259" w:rsidP="002B11EE">
                  <w:pPr>
                    <w:spacing w:after="0" w:line="240" w:lineRule="auto"/>
                    <w:rPr>
                      <w:sz w:val="18"/>
                      <w:szCs w:val="18"/>
                    </w:rPr>
                  </w:pPr>
                  <w:r w:rsidRPr="00E66267">
                    <w:rPr>
                      <w:b/>
                      <w:sz w:val="18"/>
                      <w:szCs w:val="18"/>
                    </w:rPr>
                    <w:t>Name:</w:t>
                  </w:r>
                  <w:r w:rsidRPr="00E66267">
                    <w:rPr>
                      <w:sz w:val="18"/>
                      <w:szCs w:val="18"/>
                    </w:rPr>
                    <w:t xml:space="preserve"> Laminate Wood Planks</w:t>
                  </w:r>
                </w:p>
                <w:p w:rsidR="00DF6259" w:rsidRPr="00E66267" w:rsidRDefault="00DF6259" w:rsidP="002B11EE">
                  <w:pPr>
                    <w:spacing w:after="0" w:line="240" w:lineRule="auto"/>
                    <w:rPr>
                      <w:sz w:val="18"/>
                      <w:szCs w:val="18"/>
                    </w:rPr>
                  </w:pPr>
                  <w:r w:rsidRPr="00E66267">
                    <w:rPr>
                      <w:b/>
                      <w:sz w:val="18"/>
                      <w:szCs w:val="18"/>
                    </w:rPr>
                    <w:t>Color:</w:t>
                  </w:r>
                  <w:r w:rsidRPr="00E66267">
                    <w:rPr>
                      <w:sz w:val="18"/>
                      <w:szCs w:val="18"/>
                    </w:rPr>
                    <w:t xml:space="preserve"> Oak </w:t>
                  </w:r>
                </w:p>
                <w:p w:rsidR="00DF6259" w:rsidRDefault="00DF6259" w:rsidP="002B11EE">
                  <w:pPr>
                    <w:spacing w:after="0" w:line="240" w:lineRule="auto"/>
                  </w:pPr>
                </w:p>
              </w:txbxContent>
            </v:textbox>
          </v:shape>
        </w:pict>
      </w:r>
    </w:p>
    <w:p w:rsidR="009529CC" w:rsidRPr="009529CC" w:rsidRDefault="009529CC" w:rsidP="009529CC">
      <w:pPr>
        <w:rPr>
          <w:rFonts w:ascii="Arial" w:hAnsi="Arial" w:cs="Arial"/>
          <w:sz w:val="24"/>
          <w:szCs w:val="24"/>
        </w:rPr>
      </w:pPr>
    </w:p>
    <w:p w:rsidR="009529CC" w:rsidRPr="009529CC" w:rsidRDefault="00B10504" w:rsidP="009529CC">
      <w:pPr>
        <w:rPr>
          <w:rFonts w:ascii="Arial" w:hAnsi="Arial" w:cs="Arial"/>
          <w:sz w:val="24"/>
          <w:szCs w:val="24"/>
        </w:rPr>
      </w:pPr>
      <w:r>
        <w:rPr>
          <w:rFonts w:ascii="Arial" w:hAnsi="Arial" w:cs="Arial"/>
          <w:noProof/>
          <w:sz w:val="24"/>
          <w:szCs w:val="24"/>
        </w:rPr>
        <w:pict>
          <v:shape id="_x0000_s1035" type="#_x0000_t202" style="position:absolute;margin-left:324.95pt;margin-top:4.7pt;width:166.5pt;height:109.5pt;z-index:251667456">
            <v:textbox>
              <w:txbxContent>
                <w:p w:rsidR="00DF6259" w:rsidRDefault="00DF6259">
                  <w:r>
                    <w:rPr>
                      <w:rFonts w:ascii="Verdana" w:hAnsi="Verdana"/>
                      <w:noProof/>
                      <w:color w:val="407CB6"/>
                      <w:sz w:val="15"/>
                      <w:szCs w:val="15"/>
                    </w:rPr>
                    <w:drawing>
                      <wp:inline distT="0" distB="0" distL="0" distR="0">
                        <wp:extent cx="1838325" cy="1409700"/>
                        <wp:effectExtent l="19050" t="0" r="9525" b="0"/>
                        <wp:docPr id="34" name="hero-image" descr="Carolina Large Kids' Table, Honey">
                          <a:hlinkClick xmlns:a="http://schemas.openxmlformats.org/drawingml/2006/main" r:id="rId11" tooltip="&quot;Link opens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o-image" descr="Carolina Large Kids' Table, Honey">
                                  <a:hlinkClick r:id="rId11" tooltip="&quot;Link opens in a new window&quot;"/>
                                </pic:cNvPr>
                                <pic:cNvPicPr>
                                  <a:picLocks noChangeAspect="1" noChangeArrowheads="1"/>
                                </pic:cNvPicPr>
                              </pic:nvPicPr>
                              <pic:blipFill>
                                <a:blip r:embed="rId12"/>
                                <a:srcRect/>
                                <a:stretch>
                                  <a:fillRect/>
                                </a:stretch>
                              </pic:blipFill>
                              <pic:spPr bwMode="auto">
                                <a:xfrm>
                                  <a:off x="0" y="0"/>
                                  <a:ext cx="1839376" cy="1410506"/>
                                </a:xfrm>
                                <a:prstGeom prst="rect">
                                  <a:avLst/>
                                </a:prstGeom>
                                <a:noFill/>
                                <a:ln w="9525">
                                  <a:noFill/>
                                  <a:miter lim="800000"/>
                                  <a:headEnd/>
                                  <a:tailEnd/>
                                </a:ln>
                              </pic:spPr>
                            </pic:pic>
                          </a:graphicData>
                        </a:graphic>
                      </wp:inline>
                    </w:drawing>
                  </w:r>
                </w:p>
              </w:txbxContent>
            </v:textbox>
          </v:shape>
        </w:pict>
      </w:r>
      <w:r>
        <w:rPr>
          <w:rFonts w:ascii="Verdana" w:hAnsi="Verdana"/>
          <w:noProof/>
          <w:color w:val="666666"/>
          <w:sz w:val="15"/>
          <w:szCs w:val="15"/>
        </w:rPr>
        <w:pict>
          <v:shape id="_x0000_s1033" type="#_x0000_t202" style="position:absolute;margin-left:169.85pt;margin-top:15.85pt;width:125.25pt;height:104.25pt;z-index:251665408">
            <v:textbox>
              <w:txbxContent>
                <w:p w:rsidR="00DF6259" w:rsidRDefault="00DF6259">
                  <w:r>
                    <w:rPr>
                      <w:rFonts w:ascii="Verdana" w:hAnsi="Verdana"/>
                      <w:noProof/>
                      <w:color w:val="407CB6"/>
                      <w:sz w:val="15"/>
                      <w:szCs w:val="15"/>
                    </w:rPr>
                    <w:drawing>
                      <wp:inline distT="0" distB="0" distL="0" distR="0">
                        <wp:extent cx="1371600" cy="1210445"/>
                        <wp:effectExtent l="19050" t="0" r="0" b="0"/>
                        <wp:docPr id="31" name="hero-image" descr="Regular Anywhere Recycled Beanbags">
                          <a:hlinkClick xmlns:a="http://schemas.openxmlformats.org/drawingml/2006/main" r:id="rId13" tooltip="&quot;Link opens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o-image" descr="Regular Anywhere Recycled Beanbags">
                                  <a:hlinkClick r:id="rId13" tooltip="&quot;Link opens in a new window&quot;"/>
                                </pic:cNvPr>
                                <pic:cNvPicPr>
                                  <a:picLocks noChangeAspect="1" noChangeArrowheads="1"/>
                                </pic:cNvPicPr>
                              </pic:nvPicPr>
                              <pic:blipFill>
                                <a:blip r:embed="rId14"/>
                                <a:srcRect/>
                                <a:stretch>
                                  <a:fillRect/>
                                </a:stretch>
                              </pic:blipFill>
                              <pic:spPr bwMode="auto">
                                <a:xfrm>
                                  <a:off x="0" y="0"/>
                                  <a:ext cx="1374574" cy="1213070"/>
                                </a:xfrm>
                                <a:prstGeom prst="rect">
                                  <a:avLst/>
                                </a:prstGeom>
                                <a:noFill/>
                                <a:ln w="9525">
                                  <a:noFill/>
                                  <a:miter lim="800000"/>
                                  <a:headEnd/>
                                  <a:tailEnd/>
                                </a:ln>
                              </pic:spPr>
                            </pic:pic>
                          </a:graphicData>
                        </a:graphic>
                      </wp:inline>
                    </w:drawing>
                  </w:r>
                </w:p>
              </w:txbxContent>
            </v:textbox>
          </v:shape>
        </w:pict>
      </w:r>
    </w:p>
    <w:p w:rsidR="005A7DEE" w:rsidRPr="00037C9F" w:rsidRDefault="005A7DEE" w:rsidP="005A7DEE">
      <w:pPr>
        <w:rPr>
          <w:rFonts w:ascii="Arial" w:hAnsi="Arial" w:cs="Arial"/>
          <w:b/>
          <w:color w:val="5F497A" w:themeColor="accent4" w:themeShade="BF"/>
          <w:sz w:val="24"/>
          <w:szCs w:val="24"/>
          <w:u w:val="single"/>
        </w:rPr>
      </w:pPr>
      <w:r w:rsidRPr="00037C9F">
        <w:rPr>
          <w:rFonts w:ascii="Arial" w:hAnsi="Arial" w:cs="Arial"/>
          <w:b/>
          <w:color w:val="5F497A" w:themeColor="accent4" w:themeShade="BF"/>
          <w:sz w:val="24"/>
          <w:szCs w:val="24"/>
          <w:u w:val="single"/>
        </w:rPr>
        <w:t>Furniture</w:t>
      </w:r>
    </w:p>
    <w:p w:rsidR="002B11EE" w:rsidRDefault="00B10504" w:rsidP="005A7DEE">
      <w:pPr>
        <w:rPr>
          <w:rFonts w:ascii="Arial" w:hAnsi="Arial" w:cs="Arial"/>
          <w:sz w:val="24"/>
          <w:szCs w:val="24"/>
        </w:rPr>
      </w:pPr>
      <w:r>
        <w:rPr>
          <w:rFonts w:ascii="Arial" w:hAnsi="Arial" w:cs="Arial"/>
          <w:noProof/>
          <w:sz w:val="24"/>
          <w:szCs w:val="24"/>
        </w:rPr>
        <w:pict>
          <v:shape id="_x0000_s1032" type="#_x0000_t202" style="position:absolute;margin-left:1.45pt;margin-top:5.45pt;width:122pt;height:39.6pt;z-index:251664384">
            <v:textbox>
              <w:txbxContent>
                <w:p w:rsidR="00DF6259" w:rsidRPr="00E66267" w:rsidRDefault="00DF6259" w:rsidP="002B11EE">
                  <w:pPr>
                    <w:spacing w:after="0" w:line="240" w:lineRule="auto"/>
                    <w:rPr>
                      <w:color w:val="000000" w:themeColor="text1"/>
                      <w:sz w:val="18"/>
                      <w:szCs w:val="18"/>
                    </w:rPr>
                  </w:pPr>
                  <w:r w:rsidRPr="00E66267">
                    <w:rPr>
                      <w:b/>
                      <w:color w:val="000000" w:themeColor="text1"/>
                      <w:sz w:val="18"/>
                      <w:szCs w:val="18"/>
                    </w:rPr>
                    <w:t>Name:</w:t>
                  </w:r>
                  <w:r w:rsidRPr="00E66267">
                    <w:rPr>
                      <w:color w:val="000000" w:themeColor="text1"/>
                      <w:sz w:val="18"/>
                      <w:szCs w:val="18"/>
                    </w:rPr>
                    <w:t xml:space="preserve"> </w:t>
                  </w:r>
                  <w:r w:rsidRPr="00E66267">
                    <w:rPr>
                      <w:bCs/>
                      <w:color w:val="000000" w:themeColor="text1"/>
                      <w:sz w:val="18"/>
                      <w:szCs w:val="18"/>
                    </w:rPr>
                    <w:t>Storage System</w:t>
                  </w:r>
                </w:p>
                <w:p w:rsidR="00DF6259" w:rsidRPr="00E66267" w:rsidRDefault="00DF6259" w:rsidP="002B11EE">
                  <w:pPr>
                    <w:spacing w:after="0" w:line="240" w:lineRule="auto"/>
                    <w:rPr>
                      <w:sz w:val="18"/>
                      <w:szCs w:val="18"/>
                    </w:rPr>
                  </w:pPr>
                  <w:r w:rsidRPr="00E66267">
                    <w:rPr>
                      <w:b/>
                      <w:sz w:val="18"/>
                      <w:szCs w:val="18"/>
                    </w:rPr>
                    <w:t>Color:</w:t>
                  </w:r>
                  <w:r w:rsidRPr="00E66267">
                    <w:rPr>
                      <w:sz w:val="18"/>
                      <w:szCs w:val="18"/>
                    </w:rPr>
                    <w:t xml:space="preserve"> White and Black</w:t>
                  </w:r>
                </w:p>
                <w:p w:rsidR="00DF6259" w:rsidRDefault="00DF6259"/>
              </w:txbxContent>
            </v:textbox>
          </v:shape>
        </w:pict>
      </w:r>
      <w:r w:rsidR="002B11EE" w:rsidRPr="002B11EE">
        <w:rPr>
          <w:rFonts w:ascii="Verdana" w:hAnsi="Verdana"/>
          <w:color w:val="666666"/>
          <w:sz w:val="15"/>
          <w:szCs w:val="15"/>
        </w:rPr>
        <w:t xml:space="preserve"> </w:t>
      </w:r>
    </w:p>
    <w:p w:rsidR="00037C9F" w:rsidRPr="00E66267" w:rsidRDefault="00B10504" w:rsidP="005A7DEE">
      <w:pPr>
        <w:rPr>
          <w:rFonts w:ascii="Arial" w:hAnsi="Arial" w:cs="Arial"/>
          <w:sz w:val="24"/>
          <w:szCs w:val="24"/>
        </w:rPr>
      </w:pPr>
      <w:r>
        <w:rPr>
          <w:rFonts w:ascii="Arial" w:hAnsi="Arial" w:cs="Arial"/>
          <w:noProof/>
          <w:sz w:val="24"/>
          <w:szCs w:val="24"/>
        </w:rPr>
        <w:pict>
          <v:shape id="_x0000_s1039" type="#_x0000_t202" style="position:absolute;margin-left:166.1pt;margin-top:148.3pt;width:153pt;height:111pt;z-index:251671552">
            <v:textbox>
              <w:txbxContent>
                <w:p w:rsidR="00DF6259" w:rsidRDefault="00DF6259">
                  <w:r>
                    <w:rPr>
                      <w:noProof/>
                    </w:rPr>
                    <w:drawing>
                      <wp:inline distT="0" distB="0" distL="0" distR="0">
                        <wp:extent cx="1744882" cy="1095375"/>
                        <wp:effectExtent l="19050" t="0" r="7718" b="0"/>
                        <wp:docPr id="43" name="Picture 43" descr="Paisley Splash Valance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isley Splash Valance in Pink"/>
                                <pic:cNvPicPr>
                                  <a:picLocks noChangeAspect="1" noChangeArrowheads="1"/>
                                </pic:cNvPicPr>
                              </pic:nvPicPr>
                              <pic:blipFill>
                                <a:blip r:embed="rId15"/>
                                <a:srcRect/>
                                <a:stretch>
                                  <a:fillRect/>
                                </a:stretch>
                              </pic:blipFill>
                              <pic:spPr bwMode="auto">
                                <a:xfrm>
                                  <a:off x="0" y="0"/>
                                  <a:ext cx="1750695" cy="1099024"/>
                                </a:xfrm>
                                <a:prstGeom prst="rect">
                                  <a:avLst/>
                                </a:prstGeom>
                                <a:noFill/>
                                <a:ln w="9525">
                                  <a:noFill/>
                                  <a:miter lim="800000"/>
                                  <a:headEnd/>
                                  <a:tailEnd/>
                                </a:ln>
                              </pic:spPr>
                            </pic:pic>
                          </a:graphicData>
                        </a:graphic>
                      </wp:inline>
                    </w:drawing>
                  </w:r>
                </w:p>
              </w:txbxContent>
            </v:textbox>
          </v:shape>
        </w:pict>
      </w:r>
      <w:r>
        <w:rPr>
          <w:rFonts w:ascii="Arial" w:hAnsi="Arial" w:cs="Arial"/>
          <w:noProof/>
          <w:sz w:val="24"/>
          <w:szCs w:val="24"/>
        </w:rPr>
        <w:pict>
          <v:shape id="_x0000_s1034" type="#_x0000_t202" style="position:absolute;margin-left:189.25pt;margin-top:50.9pt;width:125.25pt;height:47pt;z-index:251666432">
            <v:textbox>
              <w:txbxContent>
                <w:p w:rsidR="00DF6259" w:rsidRPr="00E66267" w:rsidRDefault="00DF6259" w:rsidP="002B11EE">
                  <w:pPr>
                    <w:spacing w:after="0" w:line="240" w:lineRule="auto"/>
                    <w:rPr>
                      <w:sz w:val="18"/>
                      <w:szCs w:val="18"/>
                    </w:rPr>
                  </w:pPr>
                  <w:r w:rsidRPr="00E66267">
                    <w:rPr>
                      <w:b/>
                      <w:sz w:val="18"/>
                      <w:szCs w:val="18"/>
                    </w:rPr>
                    <w:t xml:space="preserve">Name: </w:t>
                  </w:r>
                  <w:r w:rsidRPr="00E66267">
                    <w:rPr>
                      <w:sz w:val="18"/>
                      <w:szCs w:val="18"/>
                    </w:rPr>
                    <w:t>Regular Recycled Anywhere Bean Bags</w:t>
                  </w:r>
                </w:p>
                <w:p w:rsidR="00DF6259" w:rsidRPr="00E66267" w:rsidRDefault="00DF6259" w:rsidP="002B11EE">
                  <w:pPr>
                    <w:spacing w:after="0" w:line="240" w:lineRule="auto"/>
                    <w:rPr>
                      <w:sz w:val="18"/>
                      <w:szCs w:val="18"/>
                    </w:rPr>
                  </w:pPr>
                  <w:r w:rsidRPr="00E66267">
                    <w:rPr>
                      <w:b/>
                      <w:sz w:val="18"/>
                      <w:szCs w:val="18"/>
                    </w:rPr>
                    <w:t xml:space="preserve">Color: </w:t>
                  </w:r>
                  <w:r w:rsidRPr="00E66267">
                    <w:rPr>
                      <w:sz w:val="18"/>
                      <w:szCs w:val="18"/>
                    </w:rPr>
                    <w:t>Polka Dot Pink and Green</w:t>
                  </w:r>
                </w:p>
                <w:p w:rsidR="00DF6259" w:rsidRPr="00076E7E" w:rsidRDefault="00DF6259" w:rsidP="002B11EE">
                  <w:pPr>
                    <w:spacing w:after="0" w:line="240" w:lineRule="auto"/>
                  </w:pPr>
                </w:p>
              </w:txbxContent>
            </v:textbox>
          </v:shape>
        </w:pict>
      </w:r>
      <w:r>
        <w:rPr>
          <w:rFonts w:ascii="Arial" w:hAnsi="Arial" w:cs="Arial"/>
          <w:noProof/>
          <w:sz w:val="24"/>
          <w:szCs w:val="24"/>
        </w:rPr>
        <w:pict>
          <v:shape id="_x0000_s1036" type="#_x0000_t202" style="position:absolute;margin-left:335.45pt;margin-top:42.5pt;width:148.2pt;height:51.75pt;z-index:251668480">
            <v:textbox>
              <w:txbxContent>
                <w:p w:rsidR="00DF6259" w:rsidRPr="00E66267" w:rsidRDefault="00DF6259" w:rsidP="00076E7E">
                  <w:pPr>
                    <w:spacing w:after="0" w:line="240" w:lineRule="auto"/>
                    <w:rPr>
                      <w:sz w:val="18"/>
                      <w:szCs w:val="18"/>
                    </w:rPr>
                  </w:pPr>
                  <w:r w:rsidRPr="00E66267">
                    <w:rPr>
                      <w:b/>
                      <w:sz w:val="18"/>
                      <w:szCs w:val="18"/>
                    </w:rPr>
                    <w:t xml:space="preserve">Name: </w:t>
                  </w:r>
                  <w:r w:rsidRPr="00E66267">
                    <w:rPr>
                      <w:sz w:val="18"/>
                      <w:szCs w:val="18"/>
                    </w:rPr>
                    <w:t>Carolina Large Table and Chairs</w:t>
                  </w:r>
                </w:p>
                <w:p w:rsidR="00DF6259" w:rsidRPr="00E66267" w:rsidRDefault="00DF6259" w:rsidP="00076E7E">
                  <w:pPr>
                    <w:spacing w:after="0" w:line="240" w:lineRule="auto"/>
                    <w:rPr>
                      <w:sz w:val="18"/>
                      <w:szCs w:val="18"/>
                    </w:rPr>
                  </w:pPr>
                  <w:r w:rsidRPr="00E66267">
                    <w:rPr>
                      <w:b/>
                      <w:sz w:val="18"/>
                      <w:szCs w:val="18"/>
                    </w:rPr>
                    <w:t>Color:</w:t>
                  </w:r>
                  <w:r w:rsidRPr="00E66267">
                    <w:rPr>
                      <w:sz w:val="18"/>
                      <w:szCs w:val="18"/>
                    </w:rPr>
                    <w:t xml:space="preserve"> Table-White </w:t>
                  </w:r>
                </w:p>
                <w:p w:rsidR="00DF6259" w:rsidRPr="00E66267" w:rsidRDefault="00DF6259" w:rsidP="00076E7E">
                  <w:pPr>
                    <w:spacing w:after="0" w:line="240" w:lineRule="auto"/>
                    <w:rPr>
                      <w:sz w:val="18"/>
                      <w:szCs w:val="18"/>
                    </w:rPr>
                  </w:pPr>
                  <w:r w:rsidRPr="00E66267">
                    <w:rPr>
                      <w:sz w:val="18"/>
                      <w:szCs w:val="18"/>
                    </w:rPr>
                    <w:t>Chairs- 2 White &amp; 2 pink</w:t>
                  </w:r>
                </w:p>
                <w:p w:rsidR="00DF6259" w:rsidRPr="00076E7E" w:rsidRDefault="00DF6259" w:rsidP="00076E7E">
                  <w:pPr>
                    <w:spacing w:after="0" w:line="240" w:lineRule="auto"/>
                  </w:pPr>
                </w:p>
              </w:txbxContent>
            </v:textbox>
          </v:shape>
        </w:pict>
      </w:r>
      <w:r w:rsidR="00E66267">
        <w:rPr>
          <w:rFonts w:ascii="Verdana" w:hAnsi="Verdana"/>
          <w:noProof/>
          <w:color w:val="666666"/>
          <w:sz w:val="15"/>
          <w:szCs w:val="15"/>
        </w:rPr>
        <w:drawing>
          <wp:inline distT="0" distB="0" distL="0" distR="0">
            <wp:extent cx="1885950" cy="1322394"/>
            <wp:effectExtent l="0" t="0" r="0" b="0"/>
            <wp:docPr id="3" name="hero-image" descr="White with Chalk Cabin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o-image" descr="White with Chalk Cabinets"/>
                    <pic:cNvPicPr>
                      <a:picLocks noChangeAspect="1" noChangeArrowheads="1"/>
                    </pic:cNvPicPr>
                  </pic:nvPicPr>
                  <pic:blipFill>
                    <a:blip r:embed="rId16" cstate="print"/>
                    <a:srcRect/>
                    <a:stretch>
                      <a:fillRect/>
                    </a:stretch>
                  </pic:blipFill>
                  <pic:spPr bwMode="auto">
                    <a:xfrm>
                      <a:off x="0" y="0"/>
                      <a:ext cx="1885371" cy="1321988"/>
                    </a:xfrm>
                    <a:prstGeom prst="rect">
                      <a:avLst/>
                    </a:prstGeom>
                    <a:noFill/>
                    <a:ln w="9525">
                      <a:noFill/>
                      <a:miter lim="800000"/>
                      <a:headEnd/>
                      <a:tailEnd/>
                    </a:ln>
                  </pic:spPr>
                </pic:pic>
              </a:graphicData>
            </a:graphic>
          </wp:inline>
        </w:drawing>
      </w:r>
    </w:p>
    <w:p w:rsidR="005A7DEE" w:rsidRPr="00037C9F" w:rsidRDefault="005A7DEE" w:rsidP="005A7DEE">
      <w:pPr>
        <w:rPr>
          <w:rFonts w:ascii="Arial" w:hAnsi="Arial" w:cs="Arial"/>
          <w:b/>
          <w:color w:val="5F497A" w:themeColor="accent4" w:themeShade="BF"/>
          <w:sz w:val="24"/>
          <w:szCs w:val="24"/>
          <w:u w:val="single"/>
        </w:rPr>
      </w:pPr>
      <w:r w:rsidRPr="00037C9F">
        <w:rPr>
          <w:rFonts w:ascii="Arial" w:hAnsi="Arial" w:cs="Arial"/>
          <w:b/>
          <w:color w:val="5F497A" w:themeColor="accent4" w:themeShade="BF"/>
          <w:sz w:val="24"/>
          <w:szCs w:val="24"/>
          <w:u w:val="single"/>
        </w:rPr>
        <w:t>Window Treatments</w:t>
      </w:r>
    </w:p>
    <w:p w:rsidR="005A7DEE" w:rsidRDefault="00B10504" w:rsidP="005A7DEE">
      <w:pPr>
        <w:rPr>
          <w:rFonts w:ascii="Arial" w:hAnsi="Arial" w:cs="Arial"/>
          <w:sz w:val="24"/>
          <w:szCs w:val="24"/>
        </w:rPr>
      </w:pPr>
      <w:r>
        <w:rPr>
          <w:rFonts w:ascii="Arial" w:hAnsi="Arial" w:cs="Arial"/>
          <w:noProof/>
          <w:sz w:val="24"/>
          <w:szCs w:val="24"/>
        </w:rPr>
        <w:pict>
          <v:shape id="_x0000_s1037" type="#_x0000_t202" style="position:absolute;margin-left:15.75pt;margin-top:1.15pt;width:130.5pt;height:152.25pt;z-index:251669504">
            <v:textbox>
              <w:txbxContent>
                <w:p w:rsidR="00DF6259" w:rsidRDefault="00DF6259">
                  <w:r>
                    <w:rPr>
                      <w:rFonts w:ascii="Helvetica" w:hAnsi="Helvetica" w:cs="Arial"/>
                      <w:b/>
                      <w:bCs/>
                      <w:noProof/>
                      <w:color w:val="869930"/>
                      <w:sz w:val="15"/>
                      <w:szCs w:val="15"/>
                    </w:rPr>
                    <w:drawing>
                      <wp:inline distT="0" distB="0" distL="0" distR="0">
                        <wp:extent cx="1666875" cy="1762125"/>
                        <wp:effectExtent l="19050" t="0" r="9525" b="0"/>
                        <wp:docPr id="37" name="pip-main-image" descr="http://www.homedepot.com/catalog/productImages/300/43/43a40503-881f-47f0-981e-8314d36de2af_30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main-image" descr="http://www.homedepot.com/catalog/productImages/300/43/43a40503-881f-47f0-981e-8314d36de2af_300.jpg">
                                  <a:hlinkClick r:id="rId17"/>
                                </pic:cNvPr>
                                <pic:cNvPicPr>
                                  <a:picLocks noChangeAspect="1" noChangeArrowheads="1"/>
                                </pic:cNvPicPr>
                              </pic:nvPicPr>
                              <pic:blipFill>
                                <a:blip r:embed="rId18"/>
                                <a:srcRect/>
                                <a:stretch>
                                  <a:fillRect/>
                                </a:stretch>
                              </pic:blipFill>
                              <pic:spPr bwMode="auto">
                                <a:xfrm>
                                  <a:off x="0" y="0"/>
                                  <a:ext cx="1665033" cy="1760178"/>
                                </a:xfrm>
                                <a:prstGeom prst="rect">
                                  <a:avLst/>
                                </a:prstGeom>
                                <a:noFill/>
                                <a:ln w="9525">
                                  <a:noFill/>
                                  <a:miter lim="800000"/>
                                  <a:headEnd/>
                                  <a:tailEnd/>
                                </a:ln>
                              </pic:spPr>
                            </pic:pic>
                          </a:graphicData>
                        </a:graphic>
                      </wp:inline>
                    </w:drawing>
                  </w:r>
                </w:p>
              </w:txbxContent>
            </v:textbox>
          </v:shape>
        </w:pict>
      </w:r>
    </w:p>
    <w:p w:rsidR="005A7DEE" w:rsidRDefault="005A7DEE" w:rsidP="009529CC">
      <w:pPr>
        <w:ind w:left="720"/>
        <w:rPr>
          <w:rFonts w:ascii="Arial" w:hAnsi="Arial" w:cs="Arial"/>
          <w:sz w:val="24"/>
          <w:szCs w:val="24"/>
        </w:rPr>
      </w:pPr>
    </w:p>
    <w:p w:rsidR="005A7DEE" w:rsidRDefault="005A7DEE" w:rsidP="009529CC">
      <w:pPr>
        <w:ind w:left="720"/>
        <w:rPr>
          <w:rFonts w:ascii="Arial" w:hAnsi="Arial" w:cs="Arial"/>
          <w:sz w:val="24"/>
          <w:szCs w:val="24"/>
        </w:rPr>
      </w:pPr>
    </w:p>
    <w:p w:rsidR="005A7DEE" w:rsidRDefault="00B10504" w:rsidP="009529CC">
      <w:pPr>
        <w:ind w:left="720"/>
        <w:rPr>
          <w:rFonts w:ascii="Arial" w:hAnsi="Arial" w:cs="Arial"/>
          <w:sz w:val="24"/>
          <w:szCs w:val="24"/>
        </w:rPr>
      </w:pPr>
      <w:r>
        <w:rPr>
          <w:rFonts w:ascii="Arial" w:hAnsi="Arial" w:cs="Arial"/>
          <w:noProof/>
          <w:sz w:val="24"/>
          <w:szCs w:val="24"/>
        </w:rPr>
        <w:pict>
          <v:shape id="_x0000_s1040" type="#_x0000_t202" style="position:absolute;left:0;text-align:left;margin-left:166.1pt;margin-top:8.3pt;width:149.25pt;height:27.8pt;z-index:251672576">
            <v:textbox>
              <w:txbxContent>
                <w:p w:rsidR="00DF6259" w:rsidRPr="00E66267" w:rsidRDefault="00DF6259" w:rsidP="00E5266D">
                  <w:pPr>
                    <w:spacing w:after="0" w:line="240" w:lineRule="auto"/>
                    <w:rPr>
                      <w:sz w:val="18"/>
                      <w:szCs w:val="18"/>
                    </w:rPr>
                  </w:pPr>
                  <w:r w:rsidRPr="00E66267">
                    <w:rPr>
                      <w:b/>
                      <w:sz w:val="18"/>
                      <w:szCs w:val="18"/>
                    </w:rPr>
                    <w:t xml:space="preserve">Name: </w:t>
                  </w:r>
                  <w:r w:rsidRPr="00E66267">
                    <w:rPr>
                      <w:rStyle w:val="lgfont1"/>
                      <w:sz w:val="18"/>
                      <w:szCs w:val="18"/>
                    </w:rPr>
                    <w:t>Paisley Splash Valance</w:t>
                  </w:r>
                </w:p>
                <w:p w:rsidR="00DF6259" w:rsidRPr="00E66267" w:rsidRDefault="00DF6259" w:rsidP="00E5266D">
                  <w:pPr>
                    <w:spacing w:after="0" w:line="240" w:lineRule="auto"/>
                    <w:rPr>
                      <w:b/>
                      <w:sz w:val="18"/>
                      <w:szCs w:val="18"/>
                    </w:rPr>
                  </w:pPr>
                  <w:r w:rsidRPr="00E66267">
                    <w:rPr>
                      <w:b/>
                      <w:sz w:val="18"/>
                      <w:szCs w:val="18"/>
                    </w:rPr>
                    <w:t xml:space="preserve">Color: </w:t>
                  </w:r>
                  <w:r w:rsidRPr="00E66267">
                    <w:rPr>
                      <w:sz w:val="18"/>
                      <w:szCs w:val="18"/>
                    </w:rPr>
                    <w:t>Pink and Green</w:t>
                  </w:r>
                </w:p>
                <w:p w:rsidR="00DF6259" w:rsidRDefault="00DF6259"/>
              </w:txbxContent>
            </v:textbox>
          </v:shape>
        </w:pict>
      </w:r>
    </w:p>
    <w:p w:rsidR="005A7DEE" w:rsidRDefault="005A7DEE" w:rsidP="009529CC">
      <w:pPr>
        <w:ind w:left="720"/>
        <w:rPr>
          <w:rFonts w:ascii="Arial" w:hAnsi="Arial" w:cs="Arial"/>
          <w:sz w:val="24"/>
          <w:szCs w:val="24"/>
        </w:rPr>
      </w:pPr>
    </w:p>
    <w:p w:rsidR="005A7DEE" w:rsidRDefault="005A7DEE" w:rsidP="009529CC">
      <w:pPr>
        <w:ind w:left="720"/>
        <w:rPr>
          <w:rFonts w:ascii="Arial" w:hAnsi="Arial" w:cs="Arial"/>
          <w:sz w:val="24"/>
          <w:szCs w:val="24"/>
        </w:rPr>
      </w:pPr>
    </w:p>
    <w:p w:rsidR="005A7DEE" w:rsidRDefault="00B10504" w:rsidP="009529CC">
      <w:pPr>
        <w:ind w:left="720"/>
        <w:rPr>
          <w:rFonts w:ascii="Arial" w:hAnsi="Arial" w:cs="Arial"/>
          <w:sz w:val="24"/>
          <w:szCs w:val="24"/>
        </w:rPr>
      </w:pPr>
      <w:r>
        <w:rPr>
          <w:rFonts w:ascii="Arial" w:hAnsi="Arial" w:cs="Arial"/>
          <w:noProof/>
          <w:sz w:val="24"/>
          <w:szCs w:val="24"/>
        </w:rPr>
        <w:pict>
          <v:shape id="_x0000_s1038" type="#_x0000_t202" style="position:absolute;left:0;text-align:left;margin-left:37pt;margin-top:2.3pt;width:75.25pt;height:23.65pt;z-index:251670528">
            <v:textbox>
              <w:txbxContent>
                <w:p w:rsidR="00DF6259" w:rsidRPr="00E66267" w:rsidRDefault="00DF6259" w:rsidP="00AD455F">
                  <w:pPr>
                    <w:spacing w:after="0" w:line="240" w:lineRule="auto"/>
                    <w:rPr>
                      <w:b/>
                      <w:sz w:val="18"/>
                      <w:szCs w:val="18"/>
                    </w:rPr>
                  </w:pPr>
                  <w:r w:rsidRPr="00E66267">
                    <w:rPr>
                      <w:b/>
                      <w:sz w:val="18"/>
                      <w:szCs w:val="18"/>
                    </w:rPr>
                    <w:t xml:space="preserve">Color: </w:t>
                  </w:r>
                  <w:r w:rsidRPr="00E66267">
                    <w:rPr>
                      <w:sz w:val="18"/>
                      <w:szCs w:val="18"/>
                    </w:rPr>
                    <w:t>White</w:t>
                  </w:r>
                </w:p>
                <w:p w:rsidR="00DF6259" w:rsidRPr="00AD455F" w:rsidRDefault="00DF6259" w:rsidP="00AD455F">
                  <w:pPr>
                    <w:spacing w:after="0" w:line="240" w:lineRule="auto"/>
                  </w:pPr>
                </w:p>
              </w:txbxContent>
            </v:textbox>
          </v:shape>
        </w:pict>
      </w:r>
    </w:p>
    <w:p w:rsidR="005A7DEE" w:rsidRDefault="005A7DEE" w:rsidP="009529CC">
      <w:pPr>
        <w:ind w:left="720"/>
        <w:rPr>
          <w:rFonts w:ascii="Arial" w:hAnsi="Arial" w:cs="Arial"/>
          <w:sz w:val="24"/>
          <w:szCs w:val="24"/>
        </w:rPr>
      </w:pPr>
    </w:p>
    <w:p w:rsidR="005A7DEE" w:rsidRDefault="00E66267" w:rsidP="00E66267">
      <w:pPr>
        <w:rPr>
          <w:rFonts w:ascii="Arial" w:hAnsi="Arial" w:cs="Arial"/>
          <w:sz w:val="24"/>
          <w:szCs w:val="24"/>
        </w:rPr>
      </w:pPr>
      <w:r>
        <w:rPr>
          <w:rFonts w:ascii="Arial" w:hAnsi="Arial" w:cs="Arial"/>
          <w:sz w:val="24"/>
          <w:szCs w:val="24"/>
        </w:rPr>
        <w:t>(On Back of Display) Client Description</w:t>
      </w:r>
    </w:p>
    <w:p w:rsidR="005A7DEE" w:rsidRDefault="00E66267" w:rsidP="00E92B24">
      <w:pPr>
        <w:rPr>
          <w:rFonts w:ascii="Arial" w:hAnsi="Arial" w:cs="Arial"/>
          <w:sz w:val="24"/>
          <w:szCs w:val="24"/>
        </w:rPr>
      </w:pPr>
      <w:r>
        <w:rPr>
          <w:rFonts w:ascii="Arial" w:hAnsi="Arial" w:cs="Arial"/>
          <w:sz w:val="24"/>
          <w:szCs w:val="24"/>
        </w:rPr>
        <w:t>This playroom is for twin</w:t>
      </w:r>
      <w:r w:rsidR="00E92B24">
        <w:rPr>
          <w:rFonts w:ascii="Arial" w:hAnsi="Arial" w:cs="Arial"/>
          <w:sz w:val="24"/>
          <w:szCs w:val="24"/>
        </w:rPr>
        <w:t xml:space="preserve"> little girls. These sisters, age 4 are both very creative and love to draw and make different art projects. Their parents have their own travel agency out of their home so they are able to spend time with girls and supervise them in their awesome playroom.</w:t>
      </w:r>
      <w:r w:rsidR="00CB041F">
        <w:rPr>
          <w:rFonts w:ascii="Arial" w:hAnsi="Arial" w:cs="Arial"/>
          <w:sz w:val="24"/>
          <w:szCs w:val="24"/>
        </w:rPr>
        <w:t xml:space="preserve"> There are a total of four people in this home.</w:t>
      </w:r>
      <w:r w:rsidR="00E92B24">
        <w:rPr>
          <w:rFonts w:ascii="Arial" w:hAnsi="Arial" w:cs="Arial"/>
          <w:sz w:val="24"/>
          <w:szCs w:val="24"/>
        </w:rPr>
        <w:t xml:space="preserve"> The girls both love pink and green and helped picked out the colors. The large storage system is meant to keep the girls art supplies organized such as paper, colored pencils, paint, sparkles, and colored pens. The wall colors are meant to be bright, colorful, and inspirational. The furniture is meant for younger girls but can easily be replaced when they get older. The bean bags are for when the girls want to relax and later, read. The wood floors are actually laminate, which is easy to clean if a mess is</w:t>
      </w:r>
      <w:r>
        <w:rPr>
          <w:rFonts w:ascii="Arial" w:hAnsi="Arial" w:cs="Arial"/>
          <w:sz w:val="24"/>
          <w:szCs w:val="24"/>
        </w:rPr>
        <w:t xml:space="preserve"> made and are harder to dent tha</w:t>
      </w:r>
      <w:r w:rsidR="00E92B24">
        <w:rPr>
          <w:rFonts w:ascii="Arial" w:hAnsi="Arial" w:cs="Arial"/>
          <w:sz w:val="24"/>
          <w:szCs w:val="24"/>
        </w:rPr>
        <w:t>n wood floors. This r</w:t>
      </w:r>
      <w:r w:rsidR="009F3A8E">
        <w:rPr>
          <w:rFonts w:ascii="Arial" w:hAnsi="Arial" w:cs="Arial"/>
          <w:sz w:val="24"/>
          <w:szCs w:val="24"/>
        </w:rPr>
        <w:t xml:space="preserve">oom is perfect for these little girls and accommodates their creative imaginations. </w:t>
      </w:r>
    </w:p>
    <w:p w:rsidR="009529CC" w:rsidRPr="009529CC" w:rsidRDefault="009529CC" w:rsidP="00DF6259">
      <w:pPr>
        <w:rPr>
          <w:rFonts w:ascii="Arial" w:hAnsi="Arial" w:cs="Arial"/>
          <w:i/>
          <w:sz w:val="24"/>
          <w:szCs w:val="24"/>
          <w:u w:val="single"/>
        </w:rPr>
      </w:pPr>
    </w:p>
    <w:p w:rsidR="009529CC" w:rsidRPr="009529CC" w:rsidRDefault="009529CC" w:rsidP="009529CC">
      <w:pPr>
        <w:rPr>
          <w:rFonts w:ascii="Arial" w:hAnsi="Arial" w:cs="Arial"/>
          <w:sz w:val="24"/>
          <w:szCs w:val="24"/>
        </w:rPr>
      </w:pPr>
    </w:p>
    <w:sectPr w:rsidR="009529CC" w:rsidRPr="009529CC" w:rsidSect="00E66267">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529CC"/>
    <w:rsid w:val="00037C9F"/>
    <w:rsid w:val="00076E7E"/>
    <w:rsid w:val="002A0AAD"/>
    <w:rsid w:val="002B11EE"/>
    <w:rsid w:val="00450A67"/>
    <w:rsid w:val="005A7DEE"/>
    <w:rsid w:val="008702C3"/>
    <w:rsid w:val="00933AB6"/>
    <w:rsid w:val="009529CC"/>
    <w:rsid w:val="009C70A1"/>
    <w:rsid w:val="009F3A8E"/>
    <w:rsid w:val="00AD455F"/>
    <w:rsid w:val="00B10504"/>
    <w:rsid w:val="00C07608"/>
    <w:rsid w:val="00CB041F"/>
    <w:rsid w:val="00DF6259"/>
    <w:rsid w:val="00E5266D"/>
    <w:rsid w:val="00E66267"/>
    <w:rsid w:val="00E92B24"/>
    <w:rsid w:val="00F6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9CC"/>
    <w:rPr>
      <w:rFonts w:ascii="Tahoma" w:hAnsi="Tahoma" w:cs="Tahoma"/>
      <w:sz w:val="16"/>
      <w:szCs w:val="16"/>
    </w:rPr>
  </w:style>
  <w:style w:type="character" w:customStyle="1" w:styleId="lgfont1">
    <w:name w:val="lgfont1"/>
    <w:basedOn w:val="DefaultParagraphFont"/>
    <w:rsid w:val="00E526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potterybarnkids.com/products/anywhere-recycled-beanbag/popup/more-views.html?active=2" TargetMode="External"/><Relationship Id="rId18" Type="http://schemas.openxmlformats.org/officeDocument/2006/relationships/image" Target="media/image9.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javascript:openLayer('popup-enlarge-image');"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tterybarnkids.com/products/carolina-large-table/popup/more-views.html?active=2" TargetMode="External"/><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javascript:openFeatureFlex('http://fp.vendaria.com/vpop/VpopViewer.html?uid=100676763&amp;iid=AddpfzvImumvmKvJJIIKfwKILumLKv&amp;bg=FFFFFF&amp;nm=BZOpener&amp;err=0&amp;title=&amp;pf=t&amp;fr=t','','587','632',true,false,false,false,false,false);"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61EAF-81E9-4513-8B20-FB6E7B29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Baglien, Vivian</cp:lastModifiedBy>
  <cp:revision>3</cp:revision>
  <dcterms:created xsi:type="dcterms:W3CDTF">2011-02-22T18:01:00Z</dcterms:created>
  <dcterms:modified xsi:type="dcterms:W3CDTF">2015-02-27T21:05:00Z</dcterms:modified>
</cp:coreProperties>
</file>