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wdp" ContentType="image/vnd.ms-photo"/>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3E4C" w:rsidRPr="00CD3E4C" w:rsidRDefault="00CD3E4C" w:rsidP="00052447">
      <w:pPr>
        <w:rPr>
          <w:rFonts w:ascii="Arial" w:hAnsi="Arial" w:cs="Arial"/>
          <w:b/>
          <w:u w:val="single"/>
        </w:rPr>
      </w:pPr>
      <w:r>
        <w:rPr>
          <w:rFonts w:ascii="Arial" w:hAnsi="Arial" w:cs="Arial"/>
          <w:b/>
          <w:color w:val="000000"/>
          <w:sz w:val="40"/>
          <w:szCs w:val="40"/>
          <w:u w:val="single"/>
        </w:rPr>
        <w:t xml:space="preserve">JAPANESE ETIQUETTE:  </w:t>
      </w:r>
      <w:r w:rsidRPr="00CD3E4C">
        <w:rPr>
          <w:rFonts w:ascii="Arial" w:hAnsi="Arial" w:cs="Arial"/>
          <w:b/>
          <w:u w:val="single"/>
        </w:rPr>
        <w:t xml:space="preserve">FROM </w:t>
      </w:r>
      <w:hyperlink r:id="rId5" w:history="1">
        <w:r w:rsidRPr="00CD3E4C">
          <w:rPr>
            <w:rStyle w:val="Hyperlink"/>
            <w:rFonts w:ascii="Arial" w:hAnsi="Arial" w:cs="Arial"/>
            <w:b/>
            <w:color w:val="auto"/>
          </w:rPr>
          <w:t>http://www.japan-guide.com/e/e2005.html</w:t>
        </w:r>
      </w:hyperlink>
    </w:p>
    <w:p w:rsidR="00CD3E4C" w:rsidRPr="00F93CDE" w:rsidRDefault="00CD3E4C" w:rsidP="00052447">
      <w:pPr>
        <w:rPr>
          <w:rFonts w:ascii="Arial" w:hAnsi="Arial" w:cs="Arial"/>
          <w:b/>
          <w:color w:val="000000"/>
          <w:sz w:val="16"/>
          <w:szCs w:val="16"/>
          <w:u w:val="single"/>
        </w:rPr>
      </w:pPr>
    </w:p>
    <w:p w:rsidR="00052447" w:rsidRPr="00052447" w:rsidRDefault="00052447" w:rsidP="00F93CDE">
      <w:pPr>
        <w:rPr>
          <w:rFonts w:ascii="Arial" w:hAnsi="Arial" w:cs="Arial"/>
          <w:color w:val="000000"/>
        </w:rPr>
      </w:pPr>
      <w:r w:rsidRPr="00C42FCA">
        <w:rPr>
          <w:rFonts w:ascii="Arial" w:hAnsi="Arial" w:cs="Arial"/>
          <w:b/>
          <w:color w:val="000000"/>
          <w:sz w:val="40"/>
          <w:szCs w:val="40"/>
          <w:u w:val="single"/>
        </w:rPr>
        <w:t>BOWING:</w:t>
      </w:r>
      <w:r w:rsidR="005946E0">
        <w:rPr>
          <w:rFonts w:ascii="Arial" w:hAnsi="Arial" w:cs="Arial"/>
          <w:b/>
          <w:color w:val="000000"/>
          <w:sz w:val="28"/>
          <w:szCs w:val="28"/>
          <w:u w:val="single"/>
        </w:rPr>
        <w:t xml:space="preserve">  </w:t>
      </w:r>
      <w:r w:rsidRPr="00052447">
        <w:rPr>
          <w:rFonts w:ascii="Arial" w:hAnsi="Arial" w:cs="Arial"/>
          <w:color w:val="000000"/>
        </w:rPr>
        <w:t xml:space="preserve">In </w:t>
      </w:r>
      <w:hyperlink r:id="rId6" w:tgtFrame="_top" w:history="1">
        <w:r w:rsidRPr="003E5973">
          <w:rPr>
            <w:rFonts w:ascii="Arial" w:hAnsi="Arial" w:cs="Arial"/>
            <w:color w:val="CC0000"/>
            <w:u w:val="single"/>
          </w:rPr>
          <w:t>Japan</w:t>
        </w:r>
      </w:hyperlink>
      <w:r w:rsidRPr="00052447">
        <w:rPr>
          <w:rFonts w:ascii="Arial" w:hAnsi="Arial" w:cs="Arial"/>
          <w:color w:val="000000"/>
        </w:rPr>
        <w:t xml:space="preserve">, people greet each other by bowing. A bow ranges from a small nod of the head to a long, 90 degree bend at the waist. If the greeting takes place on </w:t>
      </w:r>
      <w:hyperlink r:id="rId7" w:tgtFrame="_top" w:history="1">
        <w:r w:rsidRPr="003E5973">
          <w:rPr>
            <w:rFonts w:ascii="Arial" w:hAnsi="Arial" w:cs="Arial"/>
            <w:color w:val="CC0000"/>
            <w:u w:val="single"/>
          </w:rPr>
          <w:t>tatami floor</w:t>
        </w:r>
      </w:hyperlink>
      <w:r w:rsidRPr="00052447">
        <w:rPr>
          <w:rFonts w:ascii="Arial" w:hAnsi="Arial" w:cs="Arial"/>
          <w:color w:val="000000"/>
        </w:rPr>
        <w:t xml:space="preserve">, people get on their knees in order to bow. When bowing to someone of higher social status, a deeper, longer bow indicates respect. Conversely, a small head nod is casual and informal. However, most Japanese do not expect foreigners to know proper bowing rules and so a nod of the head is usually sufficient. </w:t>
      </w:r>
    </w:p>
    <w:p w:rsidR="00052447" w:rsidRPr="003E5973" w:rsidRDefault="00052447" w:rsidP="00F93CDE">
      <w:pPr>
        <w:ind w:firstLine="720"/>
        <w:rPr>
          <w:rFonts w:ascii="Arial" w:hAnsi="Arial" w:cs="Arial"/>
          <w:color w:val="000000"/>
        </w:rPr>
      </w:pPr>
      <w:r w:rsidRPr="00052447">
        <w:rPr>
          <w:rFonts w:ascii="Arial" w:hAnsi="Arial" w:cs="Arial"/>
          <w:color w:val="000000"/>
        </w:rPr>
        <w:t xml:space="preserve">It is also common to bow to express thanks, to apologize, to make a request or to ask someone a favor. </w:t>
      </w:r>
      <w:r w:rsidR="005946E0" w:rsidRPr="003E5973">
        <w:rPr>
          <w:rFonts w:ascii="Arial" w:hAnsi="Arial" w:cs="Arial"/>
          <w:color w:val="000000"/>
        </w:rPr>
        <w:t xml:space="preserve">  </w:t>
      </w:r>
      <w:r w:rsidRPr="00052447">
        <w:rPr>
          <w:rFonts w:ascii="Arial" w:hAnsi="Arial" w:cs="Arial"/>
          <w:color w:val="000000"/>
        </w:rPr>
        <w:t xml:space="preserve">Shaking hands is uncommon among the Japanese, but again, exceptions are made for foreigners. </w:t>
      </w:r>
    </w:p>
    <w:p w:rsidR="00F93CDE" w:rsidRDefault="00F93CDE" w:rsidP="00F93CDE">
      <w:pPr>
        <w:ind w:firstLine="720"/>
        <w:rPr>
          <w:rFonts w:ascii="Arial" w:hAnsi="Arial" w:cs="Arial"/>
          <w:color w:val="000000"/>
          <w:sz w:val="28"/>
          <w:szCs w:val="28"/>
        </w:rPr>
      </w:pPr>
    </w:p>
    <w:p w:rsidR="00052447" w:rsidRPr="003E5973" w:rsidRDefault="005946E0" w:rsidP="00CD3E4C">
      <w:pPr>
        <w:pStyle w:val="NormalWeb"/>
        <w:spacing w:before="0" w:beforeAutospacing="0" w:after="0" w:afterAutospacing="0"/>
        <w:rPr>
          <w:rFonts w:ascii="Arial" w:hAnsi="Arial" w:cs="Arial"/>
        </w:rPr>
      </w:pPr>
      <w:r w:rsidRPr="00C42FCA">
        <w:rPr>
          <w:rFonts w:ascii="Arial" w:hAnsi="Arial" w:cs="Arial"/>
          <w:b/>
          <w:sz w:val="40"/>
          <w:szCs w:val="40"/>
          <w:u w:val="single"/>
        </w:rPr>
        <w:t>SHOES</w:t>
      </w:r>
      <w:r w:rsidR="00052447" w:rsidRPr="00C42FCA">
        <w:rPr>
          <w:rFonts w:ascii="Arial" w:hAnsi="Arial" w:cs="Arial"/>
          <w:sz w:val="40"/>
          <w:szCs w:val="40"/>
        </w:rPr>
        <w:t>:</w:t>
      </w:r>
      <w:r w:rsidR="00052447" w:rsidRPr="00052447">
        <w:rPr>
          <w:rFonts w:ascii="Arial" w:hAnsi="Arial" w:cs="Arial"/>
          <w:sz w:val="28"/>
          <w:szCs w:val="28"/>
        </w:rPr>
        <w:t xml:space="preserve">  </w:t>
      </w:r>
      <w:r w:rsidR="00052447" w:rsidRPr="003E5973">
        <w:rPr>
          <w:rFonts w:ascii="Arial" w:hAnsi="Arial" w:cs="Arial"/>
        </w:rPr>
        <w:t xml:space="preserve">When entering a Japanese house or a </w:t>
      </w:r>
      <w:hyperlink r:id="rId8" w:tgtFrame="_top" w:history="1">
        <w:r w:rsidR="00052447" w:rsidRPr="003E5973">
          <w:rPr>
            <w:rStyle w:val="Hyperlink"/>
            <w:rFonts w:ascii="Arial" w:hAnsi="Arial" w:cs="Arial"/>
          </w:rPr>
          <w:t>ryokan</w:t>
        </w:r>
      </w:hyperlink>
      <w:r w:rsidR="00052447" w:rsidRPr="003E5973">
        <w:rPr>
          <w:rFonts w:ascii="Arial" w:hAnsi="Arial" w:cs="Arial"/>
        </w:rPr>
        <w:t>, outdoor shoes are always replaced by slippers at the doorway (genkan). Slippers are provided by the host.</w:t>
      </w:r>
    </w:p>
    <w:p w:rsidR="00052447" w:rsidRPr="003E5973" w:rsidRDefault="00052447" w:rsidP="00CD3E4C">
      <w:pPr>
        <w:pStyle w:val="NormalWeb"/>
        <w:spacing w:before="0" w:beforeAutospacing="0" w:after="0" w:afterAutospacing="0"/>
        <w:ind w:firstLine="720"/>
        <w:rPr>
          <w:rFonts w:ascii="Arial" w:hAnsi="Arial" w:cs="Arial"/>
        </w:rPr>
      </w:pPr>
      <w:r w:rsidRPr="003E5973">
        <w:rPr>
          <w:rFonts w:ascii="Arial" w:hAnsi="Arial" w:cs="Arial"/>
        </w:rPr>
        <w:t xml:space="preserve">When entering a room with </w:t>
      </w:r>
      <w:hyperlink r:id="rId9" w:tgtFrame="_top" w:history="1">
        <w:r w:rsidRPr="003E5973">
          <w:rPr>
            <w:rStyle w:val="Hyperlink"/>
            <w:rFonts w:ascii="Arial" w:hAnsi="Arial" w:cs="Arial"/>
          </w:rPr>
          <w:t>tatami floor</w:t>
        </w:r>
      </w:hyperlink>
      <w:r w:rsidR="005946E0" w:rsidRPr="003E5973">
        <w:rPr>
          <w:rFonts w:ascii="Arial" w:hAnsi="Arial" w:cs="Arial"/>
        </w:rPr>
        <w:t xml:space="preserve"> (woven straw mats)</w:t>
      </w:r>
      <w:r w:rsidRPr="003E5973">
        <w:rPr>
          <w:rFonts w:ascii="Arial" w:hAnsi="Arial" w:cs="Arial"/>
        </w:rPr>
        <w:t xml:space="preserve">, slippers are removed as well. Tatami should only be stepped on with socks or in bare feet. </w:t>
      </w:r>
    </w:p>
    <w:p w:rsidR="00052447" w:rsidRPr="003E5973" w:rsidRDefault="00052447" w:rsidP="00CD3E4C">
      <w:pPr>
        <w:pStyle w:val="NormalWeb"/>
        <w:spacing w:before="0" w:beforeAutospacing="0" w:after="0" w:afterAutospacing="0"/>
        <w:ind w:firstLine="720"/>
        <w:rPr>
          <w:rFonts w:ascii="Arial" w:hAnsi="Arial" w:cs="Arial"/>
        </w:rPr>
      </w:pPr>
      <w:r w:rsidRPr="003E5973">
        <w:rPr>
          <w:rFonts w:ascii="Arial" w:hAnsi="Arial" w:cs="Arial"/>
        </w:rPr>
        <w:t xml:space="preserve">Finally, there are special </w:t>
      </w:r>
      <w:hyperlink r:id="rId10" w:tgtFrame="_top" w:history="1">
        <w:r w:rsidRPr="003E5973">
          <w:rPr>
            <w:rStyle w:val="Hyperlink"/>
            <w:rFonts w:ascii="Arial" w:hAnsi="Arial" w:cs="Arial"/>
          </w:rPr>
          <w:t>toilet</w:t>
        </w:r>
      </w:hyperlink>
      <w:r w:rsidRPr="003E5973">
        <w:rPr>
          <w:rFonts w:ascii="Arial" w:hAnsi="Arial" w:cs="Arial"/>
        </w:rPr>
        <w:t xml:space="preserve"> slippers for exclusive usage inside the washroom. The usual house slippers are left outside the door while using the washroom.</w:t>
      </w:r>
    </w:p>
    <w:p w:rsidR="00C42FCA" w:rsidRPr="003E5973" w:rsidRDefault="00052447" w:rsidP="00F93CDE">
      <w:pPr>
        <w:pStyle w:val="NormalWeb"/>
        <w:rPr>
          <w:rFonts w:ascii="Arial" w:hAnsi="Arial" w:cs="Arial"/>
        </w:rPr>
      </w:pPr>
      <w:r w:rsidRPr="00C42FCA">
        <w:rPr>
          <w:rFonts w:ascii="Arial" w:hAnsi="Arial" w:cs="Arial"/>
          <w:b/>
          <w:sz w:val="40"/>
          <w:szCs w:val="40"/>
          <w:u w:val="single"/>
        </w:rPr>
        <w:t>TABLE MANNERS</w:t>
      </w:r>
      <w:r w:rsidRPr="003E5973">
        <w:rPr>
          <w:rFonts w:ascii="Arial" w:hAnsi="Arial" w:cs="Arial"/>
        </w:rPr>
        <w:t xml:space="preserve">:  In Japan, some </w:t>
      </w:r>
      <w:hyperlink r:id="rId11" w:tgtFrame="_top" w:history="1">
        <w:r w:rsidRPr="003E5973">
          <w:rPr>
            <w:rFonts w:ascii="Arial" w:hAnsi="Arial" w:cs="Arial"/>
            <w:color w:val="CC0000"/>
            <w:u w:val="single"/>
          </w:rPr>
          <w:t>restaurants</w:t>
        </w:r>
      </w:hyperlink>
      <w:r w:rsidRPr="003E5973">
        <w:rPr>
          <w:rFonts w:ascii="Arial" w:hAnsi="Arial" w:cs="Arial"/>
        </w:rPr>
        <w:t xml:space="preserve"> and private </w:t>
      </w:r>
      <w:hyperlink r:id="rId12" w:tgtFrame="_top" w:history="1">
        <w:r w:rsidRPr="003E5973">
          <w:rPr>
            <w:rFonts w:ascii="Arial" w:hAnsi="Arial" w:cs="Arial"/>
            <w:color w:val="CC0000"/>
            <w:u w:val="single"/>
          </w:rPr>
          <w:t>homes</w:t>
        </w:r>
      </w:hyperlink>
      <w:r w:rsidRPr="003E5973">
        <w:rPr>
          <w:rFonts w:ascii="Arial" w:hAnsi="Arial" w:cs="Arial"/>
        </w:rPr>
        <w:t xml:space="preserve"> have low tables and cushions on the floor, rather than Western style chairs and tables. These are usually found on </w:t>
      </w:r>
      <w:hyperlink r:id="rId13" w:tgtFrame="_top" w:history="1">
        <w:r w:rsidRPr="003E5973">
          <w:rPr>
            <w:rFonts w:ascii="Arial" w:hAnsi="Arial" w:cs="Arial"/>
            <w:color w:val="CC0000"/>
            <w:u w:val="single"/>
          </w:rPr>
          <w:t>tatami</w:t>
        </w:r>
      </w:hyperlink>
      <w:r w:rsidRPr="003E5973">
        <w:rPr>
          <w:rFonts w:ascii="Arial" w:hAnsi="Arial" w:cs="Arial"/>
        </w:rPr>
        <w:t xml:space="preserve"> floors</w:t>
      </w:r>
      <w:r w:rsidR="00C42FCA" w:rsidRPr="003E5973">
        <w:rPr>
          <w:rFonts w:ascii="Arial" w:hAnsi="Arial" w:cs="Arial"/>
        </w:rPr>
        <w:t xml:space="preserve">.  The </w:t>
      </w:r>
      <w:r w:rsidR="00C42FCA" w:rsidRPr="003E5973">
        <w:rPr>
          <w:rFonts w:ascii="Arial" w:hAnsi="Arial" w:cs="Arial"/>
          <w:b/>
          <w:bCs/>
        </w:rPr>
        <w:t>formal</w:t>
      </w:r>
      <w:r w:rsidR="00C42FCA" w:rsidRPr="003E5973">
        <w:rPr>
          <w:rFonts w:ascii="Arial" w:hAnsi="Arial" w:cs="Arial"/>
        </w:rPr>
        <w:t xml:space="preserve"> way of sitting for both genders is kneeling (</w:t>
      </w:r>
      <w:r w:rsidR="00C42FCA" w:rsidRPr="003E5973">
        <w:rPr>
          <w:rFonts w:ascii="Arial" w:hAnsi="Arial" w:cs="Arial"/>
          <w:b/>
          <w:bCs/>
        </w:rPr>
        <w:t>seiza</w:t>
      </w:r>
      <w:r w:rsidR="00C42FCA" w:rsidRPr="003E5973">
        <w:rPr>
          <w:rFonts w:ascii="Arial" w:hAnsi="Arial" w:cs="Arial"/>
        </w:rPr>
        <w:t xml:space="preserve">) as shown on the picture below. People who are not used to sit in seiza style may become uncomfortable after a few minutes. Foreigners are not usually expected to be able to sit in seiza style for a long time, and an increasing number of Japanese people themselves are not able to do so either. </w:t>
      </w:r>
    </w:p>
    <w:p w:rsidR="00C42FCA" w:rsidRPr="00C42FCA" w:rsidRDefault="00091769" w:rsidP="00C42FCA">
      <w:pPr>
        <w:rPr>
          <w:rFonts w:ascii="Arial" w:hAnsi="Arial" w:cs="Arial"/>
          <w:color w:val="000000"/>
        </w:rPr>
      </w:pPr>
      <w:r>
        <w:rPr>
          <w:rFonts w:ascii="Arial" w:hAnsi="Arial" w:cs="Arial"/>
          <w:noProof/>
          <w:color w:val="000000"/>
        </w:rPr>
        <w:pict>
          <v:shapetype id="_x0000_t202" coordsize="21600,21600" o:spt="202" path="m,l,21600r21600,l21600,xe">
            <v:stroke joinstyle="miter"/>
            <v:path gradientshapeok="t" o:connecttype="rect"/>
          </v:shapetype>
          <v:shape id="Text Box 16" o:spid="_x0000_s1026" type="#_x0000_t202" style="position:absolute;margin-left:44.25pt;margin-top:12.75pt;width:6in;height:100.8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" filled="f" stroked="f" strokeweight=".5pt">
            <v:textbox>
              <w:txbxContent>
                <w:tbl>
                  <w:tblPr>
                    <w:tblW w:w="4000" w:type="pct"/>
                    <w:jc w:val="center"/>
                    <w:tblCellSpacing w:w="15" w:type="dxa"/>
                    <w:tblCellMar>
                      <w:top w:w="15" w:type="dxa"/>
                      <w:left w:w="15" w:type="dxa"/>
                      <w:bottom w:w="15" w:type="dxa"/>
                      <w:right w:w="15" w:type="dxa"/>
                    </w:tblCellMar>
                    <w:tblLook w:val="04A0"/>
                  </w:tblPr>
                  <w:tblGrid>
                    <w:gridCol w:w="2871"/>
                    <w:gridCol w:w="1687"/>
                    <w:gridCol w:w="2208"/>
                  </w:tblGrid>
                  <w:tr w:rsidR="00CD3E4C" w:rsidRPr="00C42FCA" w:rsidTr="007F730B">
                    <w:trPr>
                      <w:tblCellSpacing w:w="15" w:type="dxa"/>
                      <w:jc w:val="center"/>
                    </w:trPr>
                    <w:tc>
                      <w:tcPr>
                        <w:tcW w:w="0" w:type="auto"/>
                        <w:vAlign w:val="center"/>
                        <w:hideMark/>
                      </w:tcPr>
                      <w:p w:rsidR="00CD3E4C" w:rsidRPr="00C42FCA" w:rsidRDefault="00CD3E4C" w:rsidP="007F730B">
                        <w:pPr>
                          <w:jc w:val="center"/>
                          <w:rPr>
                            <w:color w:val="000000"/>
                            <w:sz w:val="28"/>
                            <w:szCs w:val="28"/>
                          </w:rPr>
                        </w:pPr>
                        <w:r w:rsidRPr="00C42FCA">
                          <w:rPr>
                            <w:noProof/>
                            <w:color w:val="000000"/>
                            <w:sz w:val="28"/>
                            <w:szCs w:val="28"/>
                          </w:rPr>
                          <w:drawing>
                            <wp:inline distT="0" distB="0" distL="0" distR="0">
                              <wp:extent cx="574675" cy="809625"/>
                              <wp:effectExtent l="0" t="0" r="0" b="9525"/>
                              <wp:docPr id="12" name="Picture 12" descr="http://www.japan-guide.com/g/ib200601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japan-guide.com/g/ib200601n.gif"/>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4675" cy="809625"/>
                                      </a:xfrm>
                                      <a:prstGeom prst="rect">
                                        <a:avLst/>
                                      </a:prstGeom>
                                      <a:noFill/>
                                      <a:ln>
                                        <a:noFill/>
                                      </a:ln>
                                    </pic:spPr>
                                  </pic:pic>
                                </a:graphicData>
                              </a:graphic>
                            </wp:inline>
                          </w:drawing>
                        </w:r>
                        <w:r w:rsidRPr="00C42FCA">
                          <w:rPr>
                            <w:color w:val="000000"/>
                            <w:sz w:val="28"/>
                            <w:szCs w:val="28"/>
                          </w:rPr>
                          <w:br/>
                        </w:r>
                        <w:r w:rsidRPr="00C42FCA">
                          <w:rPr>
                            <w:rFonts w:ascii="Arial" w:hAnsi="Arial" w:cs="Arial"/>
                            <w:color w:val="000000"/>
                            <w:sz w:val="28"/>
                            <w:szCs w:val="28"/>
                          </w:rPr>
                          <w:t>women only</w:t>
                        </w:r>
                      </w:p>
                    </w:tc>
                    <w:tc>
                      <w:tcPr>
                        <w:tcW w:w="0" w:type="auto"/>
                        <w:vAlign w:val="center"/>
                        <w:hideMark/>
                      </w:tcPr>
                      <w:p w:rsidR="00CD3E4C" w:rsidRPr="00C42FCA" w:rsidRDefault="00CD3E4C" w:rsidP="007F730B">
                        <w:pPr>
                          <w:jc w:val="center"/>
                          <w:rPr>
                            <w:color w:val="000000"/>
                            <w:sz w:val="28"/>
                            <w:szCs w:val="28"/>
                          </w:rPr>
                        </w:pPr>
                        <w:r w:rsidRPr="00C42FCA">
                          <w:rPr>
                            <w:noProof/>
                            <w:color w:val="000000"/>
                            <w:sz w:val="28"/>
                            <w:szCs w:val="28"/>
                          </w:rPr>
                          <w:drawing>
                            <wp:inline distT="0" distB="0" distL="0" distR="0">
                              <wp:extent cx="548640" cy="862330"/>
                              <wp:effectExtent l="0" t="0" r="0" b="0"/>
                              <wp:docPr id="11" name="Picture 11" descr="http://www.japan-guide.com/g/ib200602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japan-guide.com/g/ib200602n.gif"/>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8640" cy="862330"/>
                                      </a:xfrm>
                                      <a:prstGeom prst="rect">
                                        <a:avLst/>
                                      </a:prstGeom>
                                      <a:noFill/>
                                      <a:ln>
                                        <a:noFill/>
                                      </a:ln>
                                    </pic:spPr>
                                  </pic:pic>
                                </a:graphicData>
                              </a:graphic>
                            </wp:inline>
                          </w:drawing>
                        </w:r>
                        <w:r w:rsidRPr="00C42FCA">
                          <w:rPr>
                            <w:color w:val="000000"/>
                            <w:sz w:val="28"/>
                            <w:szCs w:val="28"/>
                          </w:rPr>
                          <w:br/>
                        </w:r>
                        <w:r w:rsidRPr="00C42FCA">
                          <w:rPr>
                            <w:rFonts w:ascii="Arial" w:hAnsi="Arial" w:cs="Arial"/>
                            <w:color w:val="000000"/>
                            <w:sz w:val="28"/>
                            <w:szCs w:val="28"/>
                          </w:rPr>
                          <w:t>seiza</w:t>
                        </w:r>
                      </w:p>
                    </w:tc>
                    <w:tc>
                      <w:tcPr>
                        <w:tcW w:w="0" w:type="auto"/>
                        <w:vAlign w:val="center"/>
                        <w:hideMark/>
                      </w:tcPr>
                      <w:p w:rsidR="00CD3E4C" w:rsidRPr="00C42FCA" w:rsidRDefault="00CD3E4C" w:rsidP="007F730B">
                        <w:pPr>
                          <w:jc w:val="center"/>
                          <w:rPr>
                            <w:color w:val="000000"/>
                            <w:sz w:val="28"/>
                            <w:szCs w:val="28"/>
                          </w:rPr>
                        </w:pPr>
                        <w:r w:rsidRPr="00C42FCA">
                          <w:rPr>
                            <w:noProof/>
                            <w:color w:val="000000"/>
                            <w:sz w:val="28"/>
                            <w:szCs w:val="28"/>
                          </w:rPr>
                          <w:drawing>
                            <wp:inline distT="0" distB="0" distL="0" distR="0">
                              <wp:extent cx="574675" cy="809625"/>
                              <wp:effectExtent l="0" t="0" r="0" b="9525"/>
                              <wp:docPr id="10" name="Picture 10" descr="http://www.japan-guide.com/g/ib200603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japan-guide.com/g/ib200603n.gif"/>
                                      <pic:cNvPicPr>
                                        <a:picLocks noChangeAspect="1"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4675" cy="809625"/>
                                      </a:xfrm>
                                      <a:prstGeom prst="rect">
                                        <a:avLst/>
                                      </a:prstGeom>
                                      <a:noFill/>
                                      <a:ln>
                                        <a:noFill/>
                                      </a:ln>
                                    </pic:spPr>
                                  </pic:pic>
                                </a:graphicData>
                              </a:graphic>
                            </wp:inline>
                          </w:drawing>
                        </w:r>
                        <w:r w:rsidRPr="00C42FCA">
                          <w:rPr>
                            <w:color w:val="000000"/>
                            <w:sz w:val="28"/>
                            <w:szCs w:val="28"/>
                          </w:rPr>
                          <w:br/>
                        </w:r>
                        <w:r w:rsidRPr="00C42FCA">
                          <w:rPr>
                            <w:rFonts w:ascii="Arial" w:hAnsi="Arial" w:cs="Arial"/>
                            <w:color w:val="000000"/>
                            <w:sz w:val="28"/>
                            <w:szCs w:val="28"/>
                          </w:rPr>
                          <w:t>men only</w:t>
                        </w:r>
                      </w:p>
                    </w:tc>
                  </w:tr>
                </w:tbl>
                <w:p w:rsidR="00CD3E4C" w:rsidRDefault="00CD3E4C"/>
              </w:txbxContent>
            </v:textbox>
          </v:shape>
        </w:pict>
      </w:r>
      <w:r w:rsidR="00C42FCA" w:rsidRPr="00C42FCA">
        <w:rPr>
          <w:rFonts w:ascii="Arial" w:hAnsi="Arial" w:cs="Arial"/>
          <w:color w:val="000000"/>
        </w:rPr>
        <w:t xml:space="preserve">In </w:t>
      </w:r>
      <w:r w:rsidR="00C42FCA" w:rsidRPr="00C42FCA">
        <w:rPr>
          <w:rFonts w:ascii="Arial" w:hAnsi="Arial" w:cs="Arial"/>
          <w:b/>
          <w:bCs/>
          <w:color w:val="000000"/>
        </w:rPr>
        <w:t>casual</w:t>
      </w:r>
      <w:r w:rsidR="00C42FCA" w:rsidRPr="00C42FCA">
        <w:rPr>
          <w:rFonts w:ascii="Arial" w:hAnsi="Arial" w:cs="Arial"/>
          <w:color w:val="000000"/>
        </w:rPr>
        <w:t xml:space="preserve"> situations, men usually sit cross-legged, while women with both legs to one side</w:t>
      </w:r>
      <w:r w:rsidR="00CD3E4C" w:rsidRPr="003E5973">
        <w:rPr>
          <w:rFonts w:ascii="Arial" w:hAnsi="Arial" w:cs="Arial"/>
          <w:color w:val="000000"/>
        </w:rPr>
        <w:t>.</w:t>
      </w:r>
    </w:p>
    <w:p w:rsidR="00052447" w:rsidRDefault="00052447" w:rsidP="00052447">
      <w:pPr>
        <w:pStyle w:val="NormalWeb"/>
        <w:rPr>
          <w:rFonts w:ascii="Arial" w:hAnsi="Arial" w:cs="Arial"/>
        </w:rPr>
      </w:pPr>
    </w:p>
    <w:p w:rsidR="003E5973" w:rsidRPr="00052447" w:rsidRDefault="003E5973" w:rsidP="00052447">
      <w:pPr>
        <w:pStyle w:val="NormalWeb"/>
        <w:rPr>
          <w:rFonts w:ascii="Arial" w:hAnsi="Arial" w:cs="Arial"/>
        </w:rPr>
      </w:pPr>
    </w:p>
    <w:p w:rsidR="00CD3E4C" w:rsidRPr="003E5973" w:rsidRDefault="00CD3E4C" w:rsidP="00052447">
      <w:pPr>
        <w:spacing w:before="100" w:beforeAutospacing="1" w:after="100" w:afterAutospacing="1"/>
        <w:rPr>
          <w:rFonts w:ascii="Arial" w:hAnsi="Arial" w:cs="Arial"/>
          <w:b/>
          <w:bCs/>
          <w:color w:val="000000"/>
          <w:u w:val="single"/>
        </w:rPr>
      </w:pPr>
    </w:p>
    <w:p w:rsidR="00052447" w:rsidRPr="00052447" w:rsidRDefault="00052447" w:rsidP="00052447">
      <w:pPr>
        <w:spacing w:before="100" w:beforeAutospacing="1" w:after="100" w:afterAutospacing="1"/>
        <w:rPr>
          <w:rFonts w:ascii="Arial" w:hAnsi="Arial" w:cs="Arial"/>
          <w:color w:val="000000"/>
        </w:rPr>
      </w:pPr>
      <w:r w:rsidRPr="00052447">
        <w:rPr>
          <w:rFonts w:ascii="Arial" w:hAnsi="Arial" w:cs="Arial"/>
          <w:b/>
          <w:bCs/>
          <w:color w:val="000000"/>
          <w:u w:val="single"/>
        </w:rPr>
        <w:t>Itadakimasu and Gochisosama</w:t>
      </w:r>
      <w:r w:rsidRPr="00052447">
        <w:rPr>
          <w:rFonts w:ascii="Arial" w:hAnsi="Arial" w:cs="Arial"/>
          <w:color w:val="000000"/>
        </w:rPr>
        <w:t xml:space="preserve"> </w:t>
      </w:r>
      <w:r w:rsidR="00C42FCA" w:rsidRPr="003E5973">
        <w:rPr>
          <w:rFonts w:ascii="Arial" w:hAnsi="Arial" w:cs="Arial"/>
          <w:color w:val="000000"/>
        </w:rPr>
        <w:t>–</w:t>
      </w:r>
      <w:r w:rsidRPr="00052447">
        <w:rPr>
          <w:rFonts w:ascii="Arial" w:hAnsi="Arial" w:cs="Arial"/>
          <w:color w:val="000000"/>
        </w:rPr>
        <w:t xml:space="preserve">In Japan, you say "itadakimasu" ("I gratefully receive") before eating, and "gochisosama (deshita)" ("Thank you for the meal") after finishing the meal. </w:t>
      </w:r>
    </w:p>
    <w:p w:rsidR="00052447" w:rsidRPr="00052447" w:rsidRDefault="00091769" w:rsidP="00052447">
      <w:pPr>
        <w:spacing w:before="100" w:beforeAutospacing="1" w:after="100" w:afterAutospacing="1"/>
        <w:rPr>
          <w:rFonts w:ascii="Arial" w:hAnsi="Arial" w:cs="Arial"/>
          <w:color w:val="000000"/>
        </w:rPr>
      </w:pPr>
      <w:r w:rsidRPr="00091769">
        <w:rPr>
          <w:rFonts w:ascii="Arial" w:hAnsi="Arial" w:cs="Arial"/>
          <w:b/>
          <w:bCs/>
          <w:noProof/>
          <w:color w:val="000000"/>
          <w:u w:val="single"/>
        </w:rPr>
        <w:pict>
          <v:shape id="Text Box 17" o:spid="_x0000_s1027" type="#_x0000_t202" style="position:absolute;margin-left:310.6pt;margin-top:73.45pt;width:192.3pt;height:73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" filled="f" stroked="f" strokeweight=".5pt">
            <v:textbox>
              <w:txbxContent>
                <w:p w:rsidR="00CD3E4C" w:rsidRDefault="00CD3E4C">
                  <w:r w:rsidRPr="005946E0">
                    <w:rPr>
                      <w:rFonts w:ascii="Arial" w:hAnsi="Arial" w:cs="Arial"/>
                      <w:noProof/>
                      <w:color w:val="000000"/>
                      <w:sz w:val="28"/>
                      <w:szCs w:val="28"/>
                    </w:rPr>
                    <w:drawing>
                      <wp:inline distT="0" distB="0" distL="0" distR="0">
                        <wp:extent cx="2252980" cy="905193"/>
                        <wp:effectExtent l="0" t="0" r="0" b="9525"/>
                        <wp:docPr id="9" name="Picture 9" descr="http://www.japan-guide.com/g3/ib203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japan-guide.com/g3/ib2039.gif"/>
                                <pic:cNvPicPr>
                                  <a:picLocks noChangeAspect="1" noChangeArrowheads="1"/>
                                </pic:cNvPicPr>
                              </pic:nvPicPr>
                              <pic:blipFill>
                                <a:blip r:embed="rId17">
                                  <a:graysc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52980" cy="905193"/>
                                </a:xfrm>
                                <a:prstGeom prst="rect">
                                  <a:avLst/>
                                </a:prstGeom>
                                <a:noFill/>
                                <a:ln>
                                  <a:noFill/>
                                </a:ln>
                              </pic:spPr>
                            </pic:pic>
                          </a:graphicData>
                        </a:graphic>
                      </wp:inline>
                    </w:drawing>
                  </w:r>
                </w:p>
              </w:txbxContent>
            </v:textbox>
          </v:shape>
        </w:pict>
      </w:r>
      <w:r w:rsidR="00052447" w:rsidRPr="00052447">
        <w:rPr>
          <w:rFonts w:ascii="Arial" w:hAnsi="Arial" w:cs="Arial"/>
          <w:b/>
          <w:bCs/>
          <w:color w:val="000000"/>
          <w:u w:val="single"/>
        </w:rPr>
        <w:t>Individual versus shared dishes</w:t>
      </w:r>
      <w:r w:rsidR="00052447" w:rsidRPr="00052447">
        <w:rPr>
          <w:rFonts w:ascii="Arial" w:hAnsi="Arial" w:cs="Arial"/>
          <w:color w:val="000000"/>
        </w:rPr>
        <w:t xml:space="preserve"> </w:t>
      </w:r>
      <w:r w:rsidR="00643363" w:rsidRPr="003E5973">
        <w:rPr>
          <w:rFonts w:ascii="Arial" w:hAnsi="Arial" w:cs="Arial"/>
          <w:color w:val="000000"/>
        </w:rPr>
        <w:t>--</w:t>
      </w:r>
      <w:r w:rsidR="00052447" w:rsidRPr="00052447">
        <w:rPr>
          <w:rFonts w:ascii="Arial" w:hAnsi="Arial" w:cs="Arial"/>
          <w:color w:val="000000"/>
        </w:rPr>
        <w:t xml:space="preserve">It is not uncommon in private households and in certain </w:t>
      </w:r>
      <w:hyperlink r:id="rId18" w:tgtFrame="_top" w:history="1">
        <w:r w:rsidR="00052447" w:rsidRPr="003E5973">
          <w:rPr>
            <w:rFonts w:ascii="Arial" w:hAnsi="Arial" w:cs="Arial"/>
            <w:color w:val="CC0000"/>
            <w:u w:val="single"/>
          </w:rPr>
          <w:t>restaurants</w:t>
        </w:r>
      </w:hyperlink>
      <w:r w:rsidR="00052447" w:rsidRPr="00052447">
        <w:rPr>
          <w:rFonts w:ascii="Arial" w:hAnsi="Arial" w:cs="Arial"/>
          <w:color w:val="000000"/>
        </w:rPr>
        <w:t xml:space="preserve"> (e.g. izakaya) to share several dishes of food at the table rather than serving each person an individual dish. When eating from shared dishes, move some food from the shared plates onto your own with the opposite end of your </w:t>
      </w:r>
      <w:hyperlink r:id="rId19" w:tgtFrame="_top" w:history="1">
        <w:r w:rsidR="00052447" w:rsidRPr="003E5973">
          <w:rPr>
            <w:rFonts w:ascii="Arial" w:hAnsi="Arial" w:cs="Arial"/>
            <w:color w:val="CC0000"/>
            <w:u w:val="single"/>
          </w:rPr>
          <w:t>chopsticks</w:t>
        </w:r>
      </w:hyperlink>
      <w:r w:rsidR="00052447" w:rsidRPr="00052447">
        <w:rPr>
          <w:rFonts w:ascii="Arial" w:hAnsi="Arial" w:cs="Arial"/>
          <w:color w:val="000000"/>
        </w:rPr>
        <w:t xml:space="preserve"> or with serving chopsticks that may be provided for that purpose. </w:t>
      </w:r>
    </w:p>
    <w:p w:rsidR="005946E0" w:rsidRPr="003E5973" w:rsidRDefault="00052447" w:rsidP="00CD3E4C">
      <w:pPr>
        <w:rPr>
          <w:rFonts w:ascii="Arial" w:hAnsi="Arial" w:cs="Arial"/>
          <w:color w:val="000000"/>
        </w:rPr>
      </w:pPr>
      <w:r w:rsidRPr="00052447">
        <w:rPr>
          <w:rFonts w:ascii="Arial" w:hAnsi="Arial" w:cs="Arial"/>
          <w:b/>
          <w:bCs/>
          <w:color w:val="000000"/>
          <w:u w:val="single"/>
        </w:rPr>
        <w:t>Chopsticks</w:t>
      </w:r>
      <w:r w:rsidRPr="00052447">
        <w:rPr>
          <w:rFonts w:ascii="Arial" w:hAnsi="Arial" w:cs="Arial"/>
          <w:color w:val="000000"/>
        </w:rPr>
        <w:t xml:space="preserve"> </w:t>
      </w:r>
    </w:p>
    <w:p w:rsidR="00CD3E4C" w:rsidRPr="003C18F0" w:rsidRDefault="005946E0" w:rsidP="00643363">
      <w:pPr>
        <w:rPr>
          <w:rFonts w:ascii="Arial" w:hAnsi="Arial" w:cs="Arial"/>
          <w:color w:val="000000"/>
        </w:rPr>
      </w:pPr>
      <w:r w:rsidRPr="005946E0">
        <w:rPr>
          <w:rFonts w:ascii="Arial" w:hAnsi="Arial" w:cs="Arial"/>
          <w:color w:val="000000"/>
        </w:rPr>
        <w:t xml:space="preserve">Chopsticks are used to eat most kinds of </w:t>
      </w:r>
    </w:p>
    <w:p w:rsidR="00CD3E4C" w:rsidRPr="003C18F0" w:rsidRDefault="005946E0" w:rsidP="00643363">
      <w:pPr>
        <w:rPr>
          <w:rFonts w:ascii="Arial" w:hAnsi="Arial" w:cs="Arial"/>
          <w:color w:val="000000"/>
        </w:rPr>
      </w:pPr>
      <w:r w:rsidRPr="005946E0">
        <w:rPr>
          <w:rFonts w:ascii="Arial" w:hAnsi="Arial" w:cs="Arial"/>
          <w:color w:val="000000"/>
        </w:rPr>
        <w:t>Japanese foods, with some exceptions.</w:t>
      </w:r>
      <w:r w:rsidR="00CD3E4C" w:rsidRPr="003C18F0">
        <w:rPr>
          <w:rFonts w:ascii="Arial" w:hAnsi="Arial" w:cs="Arial"/>
          <w:color w:val="000000"/>
        </w:rPr>
        <w:t xml:space="preserve"> </w:t>
      </w:r>
      <w:r w:rsidRPr="005946E0">
        <w:rPr>
          <w:rFonts w:ascii="Arial" w:hAnsi="Arial" w:cs="Arial"/>
          <w:color w:val="000000"/>
        </w:rPr>
        <w:t xml:space="preserve"> Some </w:t>
      </w:r>
    </w:p>
    <w:p w:rsidR="00CD3E4C" w:rsidRPr="003C18F0" w:rsidRDefault="005946E0" w:rsidP="00643363">
      <w:pPr>
        <w:rPr>
          <w:rFonts w:ascii="Arial" w:hAnsi="Arial" w:cs="Arial"/>
          <w:color w:val="000000"/>
        </w:rPr>
      </w:pPr>
      <w:r w:rsidRPr="005946E0">
        <w:rPr>
          <w:rFonts w:ascii="Arial" w:hAnsi="Arial" w:cs="Arial"/>
          <w:color w:val="000000"/>
        </w:rPr>
        <w:t xml:space="preserve">of the most important rules to remember when </w:t>
      </w:r>
    </w:p>
    <w:p w:rsidR="005946E0" w:rsidRPr="005946E0" w:rsidRDefault="005946E0" w:rsidP="00643363">
      <w:pPr>
        <w:rPr>
          <w:rFonts w:ascii="Arial" w:hAnsi="Arial" w:cs="Arial"/>
          <w:color w:val="000000"/>
        </w:rPr>
      </w:pPr>
      <w:r w:rsidRPr="005946E0">
        <w:rPr>
          <w:rFonts w:ascii="Arial" w:hAnsi="Arial" w:cs="Arial"/>
          <w:color w:val="000000"/>
        </w:rPr>
        <w:t xml:space="preserve">dining with chopsticks are as follows: </w:t>
      </w:r>
    </w:p>
    <w:p w:rsidR="005946E0" w:rsidRPr="005946E0" w:rsidRDefault="005946E0" w:rsidP="00643363">
      <w:pPr>
        <w:numPr>
          <w:ilvl w:val="0"/>
          <w:numId w:val="2"/>
        </w:numPr>
        <w:rPr>
          <w:rFonts w:ascii="Arial" w:hAnsi="Arial" w:cs="Arial"/>
          <w:color w:val="000000"/>
        </w:rPr>
      </w:pPr>
      <w:r w:rsidRPr="005946E0">
        <w:rPr>
          <w:rFonts w:ascii="Arial" w:hAnsi="Arial" w:cs="Arial"/>
          <w:color w:val="000000"/>
        </w:rPr>
        <w:t xml:space="preserve">Hold your chopsticks towards their end, not in the middle or the front third. </w:t>
      </w:r>
    </w:p>
    <w:p w:rsidR="005946E0" w:rsidRPr="005946E0" w:rsidRDefault="00091769" w:rsidP="00643363">
      <w:pPr>
        <w:numPr>
          <w:ilvl w:val="0"/>
          <w:numId w:val="2"/>
        </w:numPr>
        <w:rPr>
          <w:rFonts w:ascii="Arial" w:hAnsi="Arial" w:cs="Arial"/>
          <w:color w:val="000000"/>
        </w:rPr>
      </w:pPr>
      <w:r>
        <w:rPr>
          <w:rFonts w:ascii="Arial" w:hAnsi="Arial" w:cs="Arial"/>
          <w:noProof/>
          <w:color w:val="000000"/>
        </w:rPr>
        <w:lastRenderedPageBreak/>
        <w:pict>
          <v:shape id="Text Box 14" o:spid="_x0000_s1028" type="#_x0000_t202" style="position:absolute;left:0;text-align:left;margin-left:310.6pt;margin-top:12.85pt;width:192.35pt;height:69.9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" filled="f" stroked="f" strokeweight=".5pt">
            <v:textbox>
              <w:txbxContent>
                <w:p w:rsidR="00643363" w:rsidRDefault="00643363">
                  <w:r>
                    <w:rPr>
                      <w:noProof/>
                      <w:color w:val="0000FF"/>
                    </w:rPr>
                    <w:drawing>
                      <wp:inline distT="0" distB="0" distL="0" distR="0">
                        <wp:extent cx="1463040" cy="728110"/>
                        <wp:effectExtent l="0" t="0" r="3810" b="0"/>
                        <wp:docPr id="15" name="Picture 15" descr="Chopstick Etiquette">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hopstick Etiquette">
                                  <a:hlinkClick r:id="rId20"/>
                                </pic:cNvPr>
                                <pic:cNvPicPr>
                                  <a:picLocks noChangeAspect="1" noChangeArrowheads="1"/>
                                </pic:cNvPicPr>
                              </pic:nvPicPr>
                              <pic:blipFill>
                                <a:blip r:embed="rId21">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23">
                                          <a14:imgEffect>
                                            <a14:saturation sat="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67057" cy="730109"/>
                                </a:xfrm>
                                <a:prstGeom prst="rect">
                                  <a:avLst/>
                                </a:prstGeom>
                                <a:noFill/>
                                <a:ln>
                                  <a:noFill/>
                                </a:ln>
                              </pic:spPr>
                            </pic:pic>
                          </a:graphicData>
                        </a:graphic>
                      </wp:inline>
                    </w:drawing>
                  </w:r>
                </w:p>
              </w:txbxContent>
            </v:textbox>
          </v:shape>
        </w:pict>
      </w:r>
      <w:r w:rsidR="005946E0" w:rsidRPr="005946E0">
        <w:rPr>
          <w:rFonts w:ascii="Arial" w:hAnsi="Arial" w:cs="Arial"/>
          <w:color w:val="000000"/>
        </w:rPr>
        <w:t xml:space="preserve">When you are not using your chopsticks, or have finished eating, lay them down in front of you with the tips to left. </w:t>
      </w:r>
    </w:p>
    <w:p w:rsidR="00643363" w:rsidRPr="003E5973" w:rsidRDefault="005946E0" w:rsidP="00643363">
      <w:pPr>
        <w:numPr>
          <w:ilvl w:val="0"/>
          <w:numId w:val="2"/>
        </w:numPr>
        <w:rPr>
          <w:rFonts w:ascii="Arial" w:hAnsi="Arial" w:cs="Arial"/>
          <w:color w:val="000000"/>
        </w:rPr>
      </w:pPr>
      <w:r w:rsidRPr="005946E0">
        <w:rPr>
          <w:rFonts w:ascii="Arial" w:hAnsi="Arial" w:cs="Arial"/>
          <w:color w:val="000000"/>
        </w:rPr>
        <w:t xml:space="preserve">Do not stick chopsticks into your food, </w:t>
      </w:r>
    </w:p>
    <w:p w:rsidR="00643363" w:rsidRPr="003E5973" w:rsidRDefault="005946E0" w:rsidP="00643363">
      <w:pPr>
        <w:ind w:left="720"/>
        <w:rPr>
          <w:rFonts w:ascii="Arial" w:hAnsi="Arial" w:cs="Arial"/>
          <w:color w:val="000000"/>
        </w:rPr>
      </w:pPr>
      <w:r w:rsidRPr="005946E0">
        <w:rPr>
          <w:rFonts w:ascii="Arial" w:hAnsi="Arial" w:cs="Arial"/>
          <w:color w:val="000000"/>
        </w:rPr>
        <w:t xml:space="preserve">especially not into </w:t>
      </w:r>
      <w:hyperlink r:id="rId24" w:tgtFrame="_top" w:history="1">
        <w:r w:rsidRPr="003E5973">
          <w:rPr>
            <w:rFonts w:ascii="Arial" w:hAnsi="Arial" w:cs="Arial"/>
            <w:color w:val="CC0000"/>
            <w:u w:val="single"/>
          </w:rPr>
          <w:t>rice</w:t>
        </w:r>
      </w:hyperlink>
      <w:r w:rsidRPr="005946E0">
        <w:rPr>
          <w:rFonts w:ascii="Arial" w:hAnsi="Arial" w:cs="Arial"/>
          <w:color w:val="000000"/>
        </w:rPr>
        <w:t>. This is only done</w:t>
      </w:r>
    </w:p>
    <w:p w:rsidR="005946E0" w:rsidRPr="005946E0" w:rsidRDefault="005946E0" w:rsidP="00643363">
      <w:pPr>
        <w:ind w:left="720"/>
        <w:rPr>
          <w:rFonts w:ascii="Arial" w:hAnsi="Arial" w:cs="Arial"/>
          <w:color w:val="000000"/>
        </w:rPr>
      </w:pPr>
      <w:r w:rsidRPr="005946E0">
        <w:rPr>
          <w:rFonts w:ascii="Arial" w:hAnsi="Arial" w:cs="Arial"/>
          <w:color w:val="000000"/>
        </w:rPr>
        <w:t xml:space="preserve">at </w:t>
      </w:r>
      <w:hyperlink r:id="rId25" w:tgtFrame="_top" w:history="1">
        <w:r w:rsidRPr="003E5973">
          <w:rPr>
            <w:rFonts w:ascii="Arial" w:hAnsi="Arial" w:cs="Arial"/>
            <w:color w:val="CC0000"/>
            <w:u w:val="single"/>
          </w:rPr>
          <w:t>funerals</w:t>
        </w:r>
      </w:hyperlink>
      <w:r w:rsidRPr="005946E0">
        <w:rPr>
          <w:rFonts w:ascii="Arial" w:hAnsi="Arial" w:cs="Arial"/>
          <w:color w:val="000000"/>
        </w:rPr>
        <w:t xml:space="preserve"> with rice that is put onto the altar. </w:t>
      </w:r>
    </w:p>
    <w:p w:rsidR="00CD3E4C" w:rsidRPr="003E5973" w:rsidRDefault="005946E0" w:rsidP="00643363">
      <w:pPr>
        <w:numPr>
          <w:ilvl w:val="0"/>
          <w:numId w:val="2"/>
        </w:numPr>
        <w:rPr>
          <w:rFonts w:ascii="Arial" w:hAnsi="Arial" w:cs="Arial"/>
          <w:color w:val="000000"/>
        </w:rPr>
      </w:pPr>
      <w:r w:rsidRPr="005946E0">
        <w:rPr>
          <w:rFonts w:ascii="Arial" w:hAnsi="Arial" w:cs="Arial"/>
          <w:color w:val="000000"/>
        </w:rPr>
        <w:t xml:space="preserve">Do not pass food directly from your set of chopsticks to another's. Again, </w:t>
      </w:r>
    </w:p>
    <w:p w:rsidR="005946E0" w:rsidRPr="005946E0" w:rsidRDefault="005946E0" w:rsidP="00CD3E4C">
      <w:pPr>
        <w:ind w:left="720"/>
        <w:rPr>
          <w:rFonts w:ascii="Arial" w:hAnsi="Arial" w:cs="Arial"/>
          <w:color w:val="000000"/>
        </w:rPr>
      </w:pPr>
      <w:r w:rsidRPr="005946E0">
        <w:rPr>
          <w:rFonts w:ascii="Arial" w:hAnsi="Arial" w:cs="Arial"/>
          <w:color w:val="000000"/>
        </w:rPr>
        <w:t xml:space="preserve">this is a </w:t>
      </w:r>
      <w:hyperlink r:id="rId26" w:tgtFrame="_top" w:history="1">
        <w:r w:rsidRPr="003E5973">
          <w:rPr>
            <w:rFonts w:ascii="Arial" w:hAnsi="Arial" w:cs="Arial"/>
            <w:color w:val="CC0000"/>
            <w:u w:val="single"/>
          </w:rPr>
          <w:t>funeral</w:t>
        </w:r>
      </w:hyperlink>
      <w:r w:rsidRPr="005946E0">
        <w:rPr>
          <w:rFonts w:ascii="Arial" w:hAnsi="Arial" w:cs="Arial"/>
          <w:color w:val="000000"/>
        </w:rPr>
        <w:t xml:space="preserve"> tradition that involves the bones of a cremated body. </w:t>
      </w:r>
    </w:p>
    <w:p w:rsidR="005946E0" w:rsidRPr="005946E0" w:rsidRDefault="005946E0" w:rsidP="00643363">
      <w:pPr>
        <w:numPr>
          <w:ilvl w:val="0"/>
          <w:numId w:val="2"/>
        </w:numPr>
        <w:rPr>
          <w:rFonts w:ascii="Arial" w:hAnsi="Arial" w:cs="Arial"/>
          <w:color w:val="000000"/>
        </w:rPr>
      </w:pPr>
      <w:r w:rsidRPr="005946E0">
        <w:rPr>
          <w:rFonts w:ascii="Arial" w:hAnsi="Arial" w:cs="Arial"/>
          <w:color w:val="000000"/>
        </w:rPr>
        <w:t xml:space="preserve">Do not spear food with your chopsticks. </w:t>
      </w:r>
    </w:p>
    <w:p w:rsidR="005946E0" w:rsidRPr="005946E0" w:rsidRDefault="005946E0" w:rsidP="00643363">
      <w:pPr>
        <w:numPr>
          <w:ilvl w:val="0"/>
          <w:numId w:val="2"/>
        </w:numPr>
        <w:rPr>
          <w:rFonts w:ascii="Arial" w:hAnsi="Arial" w:cs="Arial"/>
          <w:color w:val="000000"/>
        </w:rPr>
      </w:pPr>
      <w:r w:rsidRPr="005946E0">
        <w:rPr>
          <w:rFonts w:ascii="Arial" w:hAnsi="Arial" w:cs="Arial"/>
          <w:color w:val="000000"/>
        </w:rPr>
        <w:t xml:space="preserve">Do not point with your chopsticks. </w:t>
      </w:r>
    </w:p>
    <w:p w:rsidR="005946E0" w:rsidRPr="005946E0" w:rsidRDefault="005946E0" w:rsidP="00643363">
      <w:pPr>
        <w:numPr>
          <w:ilvl w:val="0"/>
          <w:numId w:val="2"/>
        </w:numPr>
        <w:rPr>
          <w:rFonts w:ascii="Arial" w:hAnsi="Arial" w:cs="Arial"/>
          <w:color w:val="000000"/>
        </w:rPr>
      </w:pPr>
      <w:r w:rsidRPr="005946E0">
        <w:rPr>
          <w:rFonts w:ascii="Arial" w:hAnsi="Arial" w:cs="Arial"/>
          <w:color w:val="000000"/>
        </w:rPr>
        <w:t xml:space="preserve">Do not wave your chopsticks around in the air or play with them. </w:t>
      </w:r>
    </w:p>
    <w:p w:rsidR="005946E0" w:rsidRPr="005946E0" w:rsidRDefault="005946E0" w:rsidP="00643363">
      <w:pPr>
        <w:numPr>
          <w:ilvl w:val="0"/>
          <w:numId w:val="2"/>
        </w:numPr>
        <w:rPr>
          <w:rFonts w:ascii="Arial" w:hAnsi="Arial" w:cs="Arial"/>
          <w:color w:val="000000"/>
        </w:rPr>
      </w:pPr>
      <w:r w:rsidRPr="005946E0">
        <w:rPr>
          <w:rFonts w:ascii="Arial" w:hAnsi="Arial" w:cs="Arial"/>
          <w:color w:val="000000"/>
        </w:rPr>
        <w:t xml:space="preserve">Do not move plates or bowls around with your chopsticks. </w:t>
      </w:r>
    </w:p>
    <w:p w:rsidR="005946E0" w:rsidRPr="005946E0" w:rsidRDefault="005946E0" w:rsidP="00643363">
      <w:pPr>
        <w:numPr>
          <w:ilvl w:val="0"/>
          <w:numId w:val="2"/>
        </w:numPr>
        <w:rPr>
          <w:rFonts w:ascii="Arial" w:hAnsi="Arial" w:cs="Arial"/>
          <w:color w:val="000000"/>
        </w:rPr>
      </w:pPr>
      <w:r w:rsidRPr="005946E0">
        <w:rPr>
          <w:rFonts w:ascii="Arial" w:hAnsi="Arial" w:cs="Arial"/>
          <w:color w:val="000000"/>
        </w:rPr>
        <w:t xml:space="preserve">To separate a piece of food in two, exert controlled pressure on the chopsticks while moving them apart from each other in order to tear the food. This takes some practice. With larger pieces of food such as tempura, it is also acceptable to pick up the entire piece with your chopsticks, and take a bite. </w:t>
      </w:r>
    </w:p>
    <w:p w:rsidR="005946E0" w:rsidRPr="005946E0" w:rsidRDefault="005946E0" w:rsidP="00643363">
      <w:pPr>
        <w:numPr>
          <w:ilvl w:val="0"/>
          <w:numId w:val="2"/>
        </w:numPr>
        <w:rPr>
          <w:rFonts w:ascii="Arial" w:hAnsi="Arial" w:cs="Arial"/>
          <w:color w:val="000000"/>
        </w:rPr>
      </w:pPr>
      <w:r w:rsidRPr="005946E0">
        <w:rPr>
          <w:rFonts w:ascii="Arial" w:hAnsi="Arial" w:cs="Arial"/>
          <w:color w:val="000000"/>
        </w:rPr>
        <w:t xml:space="preserve">If you have already eaten with your chopsticks, use the opposite end to take food from a shared plate. </w:t>
      </w:r>
    </w:p>
    <w:p w:rsidR="005946E0" w:rsidRPr="005946E0" w:rsidRDefault="005946E0" w:rsidP="00F93CDE">
      <w:pPr>
        <w:spacing w:before="100" w:beforeAutospacing="1" w:after="100" w:afterAutospacing="1"/>
        <w:rPr>
          <w:rFonts w:ascii="Arial" w:hAnsi="Arial" w:cs="Arial"/>
          <w:color w:val="000000"/>
        </w:rPr>
      </w:pPr>
      <w:r w:rsidRPr="005946E0">
        <w:rPr>
          <w:rFonts w:ascii="Arial" w:hAnsi="Arial" w:cs="Arial"/>
          <w:color w:val="000000"/>
        </w:rPr>
        <w:t xml:space="preserve">Knives and forks are used for Western food only. Spoons however, may be used with certain </w:t>
      </w:r>
      <w:hyperlink r:id="rId27" w:tgtFrame="_top" w:history="1">
        <w:r w:rsidRPr="003E5973">
          <w:rPr>
            <w:rFonts w:ascii="Arial" w:hAnsi="Arial" w:cs="Arial"/>
            <w:color w:val="CC0000"/>
            <w:u w:val="single"/>
          </w:rPr>
          <w:t>Japanese dishes</w:t>
        </w:r>
      </w:hyperlink>
      <w:r w:rsidRPr="005946E0">
        <w:rPr>
          <w:rFonts w:ascii="Arial" w:hAnsi="Arial" w:cs="Arial"/>
          <w:color w:val="000000"/>
        </w:rPr>
        <w:t xml:space="preserve"> such as </w:t>
      </w:r>
      <w:hyperlink r:id="rId28" w:tgtFrame="_top" w:history="1">
        <w:r w:rsidRPr="003E5973">
          <w:rPr>
            <w:rFonts w:ascii="Arial" w:hAnsi="Arial" w:cs="Arial"/>
            <w:color w:val="CC0000"/>
            <w:u w:val="single"/>
          </w:rPr>
          <w:t>donburi</w:t>
        </w:r>
      </w:hyperlink>
      <w:r w:rsidRPr="005946E0">
        <w:rPr>
          <w:rFonts w:ascii="Arial" w:hAnsi="Arial" w:cs="Arial"/>
          <w:color w:val="000000"/>
        </w:rPr>
        <w:t xml:space="preserve"> or Japanese style </w:t>
      </w:r>
      <w:hyperlink r:id="rId29" w:tgtFrame="_top" w:history="1">
        <w:r w:rsidRPr="003E5973">
          <w:rPr>
            <w:rFonts w:ascii="Arial" w:hAnsi="Arial" w:cs="Arial"/>
            <w:color w:val="CC0000"/>
            <w:u w:val="single"/>
          </w:rPr>
          <w:t>curry rice</w:t>
        </w:r>
      </w:hyperlink>
      <w:r w:rsidRPr="005946E0">
        <w:rPr>
          <w:rFonts w:ascii="Arial" w:hAnsi="Arial" w:cs="Arial"/>
          <w:color w:val="000000"/>
        </w:rPr>
        <w:t xml:space="preserve">. A Chinese style ceramic spoon is sometimes used to eat soups. </w:t>
      </w:r>
    </w:p>
    <w:p w:rsidR="00F93CDE" w:rsidRPr="00052447" w:rsidRDefault="00052447" w:rsidP="00F93CDE">
      <w:pPr>
        <w:rPr>
          <w:rFonts w:ascii="Arial" w:hAnsi="Arial" w:cs="Arial"/>
          <w:color w:val="000000"/>
        </w:rPr>
      </w:pPr>
      <w:r w:rsidRPr="00052447">
        <w:rPr>
          <w:rFonts w:ascii="Arial" w:hAnsi="Arial" w:cs="Arial"/>
          <w:b/>
          <w:bCs/>
          <w:color w:val="000000"/>
          <w:u w:val="single"/>
        </w:rPr>
        <w:t>Some Table Rules</w:t>
      </w:r>
      <w:r w:rsidRPr="00052447">
        <w:rPr>
          <w:rFonts w:ascii="Arial" w:hAnsi="Arial" w:cs="Arial"/>
          <w:color w:val="000000"/>
        </w:rPr>
        <w:t xml:space="preserve"> </w:t>
      </w:r>
    </w:p>
    <w:p w:rsidR="00052447" w:rsidRPr="00052447" w:rsidRDefault="00052447" w:rsidP="00F93CDE">
      <w:pPr>
        <w:numPr>
          <w:ilvl w:val="0"/>
          <w:numId w:val="1"/>
        </w:numPr>
        <w:rPr>
          <w:rFonts w:ascii="Arial" w:hAnsi="Arial" w:cs="Arial"/>
          <w:color w:val="000000"/>
        </w:rPr>
      </w:pPr>
      <w:r w:rsidRPr="00052447">
        <w:rPr>
          <w:rFonts w:ascii="Arial" w:hAnsi="Arial" w:cs="Arial"/>
          <w:color w:val="000000"/>
        </w:rPr>
        <w:t xml:space="preserve">Blowing your nose in public, and especially at the table, is considered bad manners. </w:t>
      </w:r>
    </w:p>
    <w:p w:rsidR="00052447" w:rsidRPr="00052447" w:rsidRDefault="00052447" w:rsidP="00F93CDE">
      <w:pPr>
        <w:numPr>
          <w:ilvl w:val="0"/>
          <w:numId w:val="1"/>
        </w:numPr>
        <w:rPr>
          <w:rFonts w:ascii="Arial" w:hAnsi="Arial" w:cs="Arial"/>
          <w:color w:val="000000"/>
        </w:rPr>
      </w:pPr>
      <w:r w:rsidRPr="00052447">
        <w:rPr>
          <w:rFonts w:ascii="Arial" w:hAnsi="Arial" w:cs="Arial"/>
          <w:color w:val="000000"/>
        </w:rPr>
        <w:t xml:space="preserve">It is considered good manners to empty your dishes to the last grain of rice. </w:t>
      </w:r>
    </w:p>
    <w:p w:rsidR="00052447" w:rsidRPr="00052447" w:rsidRDefault="00052447" w:rsidP="00F93CDE">
      <w:pPr>
        <w:numPr>
          <w:ilvl w:val="0"/>
          <w:numId w:val="1"/>
        </w:numPr>
        <w:rPr>
          <w:rFonts w:ascii="Arial" w:hAnsi="Arial" w:cs="Arial"/>
          <w:color w:val="000000"/>
        </w:rPr>
      </w:pPr>
      <w:r w:rsidRPr="00052447">
        <w:rPr>
          <w:rFonts w:ascii="Arial" w:hAnsi="Arial" w:cs="Arial"/>
          <w:color w:val="000000"/>
        </w:rPr>
        <w:t xml:space="preserve">Talking about toilet related and similarly unappetizing topics during or before a meal is not appreciated by most people. </w:t>
      </w:r>
    </w:p>
    <w:p w:rsidR="00052447" w:rsidRPr="00052447" w:rsidRDefault="00052447" w:rsidP="00052447">
      <w:pPr>
        <w:numPr>
          <w:ilvl w:val="0"/>
          <w:numId w:val="1"/>
        </w:numPr>
        <w:spacing w:before="100" w:beforeAutospacing="1" w:after="100" w:afterAutospacing="1"/>
        <w:rPr>
          <w:rFonts w:ascii="Arial" w:hAnsi="Arial" w:cs="Arial"/>
          <w:color w:val="000000"/>
        </w:rPr>
      </w:pPr>
      <w:r w:rsidRPr="00052447">
        <w:rPr>
          <w:rFonts w:ascii="Arial" w:hAnsi="Arial" w:cs="Arial"/>
          <w:color w:val="000000"/>
        </w:rPr>
        <w:t xml:space="preserve">It is considered bad manner to burp. </w:t>
      </w:r>
    </w:p>
    <w:p w:rsidR="00052447" w:rsidRPr="00052447" w:rsidRDefault="00052447" w:rsidP="00052447">
      <w:pPr>
        <w:numPr>
          <w:ilvl w:val="0"/>
          <w:numId w:val="1"/>
        </w:numPr>
        <w:spacing w:before="100" w:beforeAutospacing="1" w:after="100" w:afterAutospacing="1"/>
        <w:rPr>
          <w:rFonts w:ascii="Arial" w:hAnsi="Arial" w:cs="Arial"/>
          <w:color w:val="000000"/>
        </w:rPr>
      </w:pPr>
      <w:r w:rsidRPr="00052447">
        <w:rPr>
          <w:rFonts w:ascii="Arial" w:hAnsi="Arial" w:cs="Arial"/>
          <w:color w:val="000000"/>
        </w:rPr>
        <w:t xml:space="preserve">After eating, try to move all your dishes back to the same position they were at the start of the meal. This includes replacing the lids on dishes and putting your chopsticks on the chopstick holder or back into their paper slip. </w:t>
      </w:r>
    </w:p>
    <w:tbl>
      <w:tblPr>
        <w:tblW w:w="4750" w:type="pct"/>
        <w:jc w:val="center"/>
        <w:tblCellSpacing w:w="0" w:type="dxa"/>
        <w:tblCellMar>
          <w:top w:w="150" w:type="dxa"/>
          <w:left w:w="150" w:type="dxa"/>
          <w:bottom w:w="150" w:type="dxa"/>
          <w:right w:w="150" w:type="dxa"/>
        </w:tblCellMar>
        <w:tblLook w:val="04A0"/>
      </w:tblPr>
      <w:tblGrid>
        <w:gridCol w:w="1475"/>
        <w:gridCol w:w="9070"/>
      </w:tblGrid>
      <w:tr w:rsidR="00052447" w:rsidRPr="00052447" w:rsidTr="003E5973">
        <w:trPr>
          <w:trHeight w:val="1146"/>
          <w:tblCellSpacing w:w="0" w:type="dxa"/>
          <w:jc w:val="center"/>
        </w:trPr>
        <w:tc>
          <w:tcPr>
            <w:tcW w:w="623" w:type="pct"/>
            <w:hideMark/>
          </w:tcPr>
          <w:p w:rsidR="00052447" w:rsidRPr="00052447" w:rsidRDefault="00052447" w:rsidP="00052447">
            <w:pPr>
              <w:rPr>
                <w:color w:val="000000"/>
              </w:rPr>
            </w:pPr>
            <w:r w:rsidRPr="003E5973">
              <w:rPr>
                <w:noProof/>
                <w:color w:val="000000"/>
              </w:rPr>
              <w:drawing>
                <wp:inline distT="0" distB="0" distL="0" distR="0">
                  <wp:extent cx="745957" cy="561703"/>
                  <wp:effectExtent l="0" t="0" r="0" b="0"/>
                  <wp:docPr id="7" name="Picture 7" descr="http://www.japan-guide.com/g3/2035_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japan-guide.com/g3/2035_11.jpg"/>
                          <pic:cNvPicPr>
                            <a:picLocks noChangeAspect="1" noChangeArrowheads="1"/>
                          </pic:cNvPicPr>
                        </pic:nvPicPr>
                        <pic:blipFill>
                          <a:blip r:embed="rId3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46099" cy="561810"/>
                          </a:xfrm>
                          <a:prstGeom prst="rect">
                            <a:avLst/>
                          </a:prstGeom>
                          <a:noFill/>
                          <a:ln>
                            <a:noFill/>
                          </a:ln>
                        </pic:spPr>
                      </pic:pic>
                    </a:graphicData>
                  </a:graphic>
                </wp:inline>
              </w:drawing>
            </w:r>
          </w:p>
        </w:tc>
        <w:tc>
          <w:tcPr>
            <w:tcW w:w="4377" w:type="pct"/>
            <w:hideMark/>
          </w:tcPr>
          <w:p w:rsidR="003E5973" w:rsidRPr="003E5973" w:rsidRDefault="003E5973" w:rsidP="003C18F0">
            <w:pPr>
              <w:rPr>
                <w:rFonts w:ascii="Arial" w:hAnsi="Arial" w:cs="Arial"/>
                <w:b/>
                <w:bCs/>
                <w:color w:val="000000"/>
                <w:u w:val="single"/>
              </w:rPr>
            </w:pPr>
            <w:r w:rsidRPr="00052447">
              <w:rPr>
                <w:rFonts w:ascii="Arial" w:hAnsi="Arial" w:cs="Arial"/>
                <w:b/>
                <w:bCs/>
                <w:color w:val="000000"/>
                <w:u w:val="single"/>
              </w:rPr>
              <w:t>How to eat...</w:t>
            </w:r>
          </w:p>
          <w:p w:rsidR="00052447" w:rsidRPr="00052447" w:rsidRDefault="00052447" w:rsidP="003C18F0">
            <w:pPr>
              <w:rPr>
                <w:color w:val="000000"/>
              </w:rPr>
            </w:pPr>
            <w:r w:rsidRPr="00052447">
              <w:rPr>
                <w:rFonts w:ascii="Arial" w:hAnsi="Arial" w:cs="Arial"/>
                <w:b/>
                <w:bCs/>
                <w:color w:val="000000"/>
              </w:rPr>
              <w:t>... Rice</w:t>
            </w:r>
            <w:r w:rsidRPr="00052447">
              <w:rPr>
                <w:rFonts w:ascii="Arial" w:hAnsi="Arial" w:cs="Arial"/>
                <w:color w:val="000000"/>
              </w:rPr>
              <w:t xml:space="preserve">: Hold the rice bowl in one hand and the </w:t>
            </w:r>
            <w:hyperlink r:id="rId31" w:tgtFrame="_top" w:history="1">
              <w:r w:rsidRPr="003E5973">
                <w:rPr>
                  <w:rFonts w:ascii="Arial" w:hAnsi="Arial" w:cs="Arial"/>
                  <w:color w:val="CC0000"/>
                  <w:u w:val="single"/>
                </w:rPr>
                <w:t>chopsticks</w:t>
              </w:r>
            </w:hyperlink>
            <w:r w:rsidRPr="00052447">
              <w:rPr>
                <w:rFonts w:ascii="Arial" w:hAnsi="Arial" w:cs="Arial"/>
                <w:color w:val="000000"/>
              </w:rPr>
              <w:t xml:space="preserve"> in the other. Lift the bowl towards your mouth while eating. Do not pour </w:t>
            </w:r>
            <w:hyperlink r:id="rId32" w:tgtFrame="_top" w:history="1">
              <w:r w:rsidRPr="003E5973">
                <w:rPr>
                  <w:rFonts w:ascii="Arial" w:hAnsi="Arial" w:cs="Arial"/>
                  <w:color w:val="CC0000"/>
                  <w:u w:val="single"/>
                </w:rPr>
                <w:t>soya sauce</w:t>
              </w:r>
            </w:hyperlink>
            <w:r w:rsidRPr="00052447">
              <w:rPr>
                <w:rFonts w:ascii="Arial" w:hAnsi="Arial" w:cs="Arial"/>
                <w:color w:val="000000"/>
              </w:rPr>
              <w:t xml:space="preserve"> over white, cooked </w:t>
            </w:r>
            <w:hyperlink r:id="rId33" w:tgtFrame="_top" w:history="1">
              <w:r w:rsidRPr="003E5973">
                <w:rPr>
                  <w:rFonts w:ascii="Arial" w:hAnsi="Arial" w:cs="Arial"/>
                  <w:color w:val="CC0000"/>
                  <w:u w:val="single"/>
                </w:rPr>
                <w:t>rice</w:t>
              </w:r>
            </w:hyperlink>
            <w:r w:rsidRPr="00052447">
              <w:rPr>
                <w:rFonts w:ascii="Arial" w:hAnsi="Arial" w:cs="Arial"/>
                <w:color w:val="000000"/>
              </w:rPr>
              <w:t xml:space="preserve">. </w:t>
            </w:r>
          </w:p>
        </w:tc>
      </w:tr>
      <w:tr w:rsidR="00052447" w:rsidRPr="00052447" w:rsidTr="003E5973">
        <w:trPr>
          <w:tblCellSpacing w:w="0" w:type="dxa"/>
          <w:jc w:val="center"/>
        </w:trPr>
        <w:tc>
          <w:tcPr>
            <w:tcW w:w="623" w:type="pct"/>
            <w:hideMark/>
          </w:tcPr>
          <w:p w:rsidR="00052447" w:rsidRPr="00052447" w:rsidRDefault="00052447" w:rsidP="00052447">
            <w:pPr>
              <w:rPr>
                <w:color w:val="000000"/>
              </w:rPr>
            </w:pPr>
            <w:r w:rsidRPr="003E5973">
              <w:rPr>
                <w:noProof/>
                <w:color w:val="000000"/>
              </w:rPr>
              <w:drawing>
                <wp:inline distT="0" distB="0" distL="0" distR="0">
                  <wp:extent cx="744583" cy="692331"/>
                  <wp:effectExtent l="0" t="0" r="0" b="0"/>
                  <wp:docPr id="6" name="Picture 6" descr="http://www.japan-guide.com/g3/2035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japan-guide.com/g3/2035_01.jpg"/>
                          <pic:cNvPicPr>
                            <a:picLocks noChangeAspect="1" noChangeArrowheads="1"/>
                          </pic:cNvPicPr>
                        </pic:nvPicPr>
                        <pic:blipFill>
                          <a:blip r:embed="rId3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44725" cy="692463"/>
                          </a:xfrm>
                          <a:prstGeom prst="rect">
                            <a:avLst/>
                          </a:prstGeom>
                          <a:noFill/>
                          <a:ln>
                            <a:noFill/>
                          </a:ln>
                        </pic:spPr>
                      </pic:pic>
                    </a:graphicData>
                  </a:graphic>
                </wp:inline>
              </w:drawing>
            </w:r>
          </w:p>
        </w:tc>
        <w:tc>
          <w:tcPr>
            <w:tcW w:w="4377" w:type="pct"/>
            <w:hideMark/>
          </w:tcPr>
          <w:p w:rsidR="00052447" w:rsidRPr="00052447" w:rsidRDefault="00052447" w:rsidP="003C18F0">
            <w:pPr>
              <w:rPr>
                <w:color w:val="000000"/>
              </w:rPr>
            </w:pPr>
            <w:r w:rsidRPr="00052447">
              <w:rPr>
                <w:rFonts w:ascii="Arial" w:hAnsi="Arial" w:cs="Arial"/>
                <w:b/>
                <w:bCs/>
                <w:color w:val="000000"/>
              </w:rPr>
              <w:t>... Sushi</w:t>
            </w:r>
            <w:r w:rsidRPr="00052447">
              <w:rPr>
                <w:rFonts w:ascii="Arial" w:hAnsi="Arial" w:cs="Arial"/>
                <w:color w:val="000000"/>
              </w:rPr>
              <w:t xml:space="preserve">: </w:t>
            </w:r>
            <w:r w:rsidR="00643363" w:rsidRPr="003E5973">
              <w:rPr>
                <w:rFonts w:ascii="Arial" w:hAnsi="Arial" w:cs="Arial"/>
                <w:color w:val="000000"/>
              </w:rPr>
              <w:t xml:space="preserve"> </w:t>
            </w:r>
            <w:r w:rsidRPr="00052447">
              <w:rPr>
                <w:rFonts w:ascii="Arial" w:hAnsi="Arial" w:cs="Arial"/>
                <w:color w:val="000000"/>
              </w:rPr>
              <w:t xml:space="preserve">Pour some </w:t>
            </w:r>
            <w:hyperlink r:id="rId35" w:tgtFrame="_top" w:history="1">
              <w:r w:rsidRPr="003E5973">
                <w:rPr>
                  <w:rFonts w:ascii="Arial" w:hAnsi="Arial" w:cs="Arial"/>
                  <w:color w:val="CC0000"/>
                  <w:u w:val="single"/>
                </w:rPr>
                <w:t>soya sauce</w:t>
              </w:r>
            </w:hyperlink>
            <w:r w:rsidRPr="00052447">
              <w:rPr>
                <w:rFonts w:ascii="Arial" w:hAnsi="Arial" w:cs="Arial"/>
                <w:color w:val="000000"/>
              </w:rPr>
              <w:t xml:space="preserve"> into the small dish provided. It is considered bad manners to waste soya sauce, so try not to pour more sauce than you will use. </w:t>
            </w:r>
            <w:r w:rsidR="00643363" w:rsidRPr="003E5973">
              <w:rPr>
                <w:rFonts w:ascii="Arial" w:hAnsi="Arial" w:cs="Arial"/>
                <w:color w:val="000000"/>
              </w:rPr>
              <w:t xml:space="preserve">  </w:t>
            </w:r>
            <w:r w:rsidRPr="00052447">
              <w:rPr>
                <w:rFonts w:ascii="Arial" w:hAnsi="Arial" w:cs="Arial"/>
                <w:color w:val="000000"/>
              </w:rPr>
              <w:t xml:space="preserve">In general, you are supposed to eat a sushi piece in one bite. Attempts to separate a piece into two generally end in the destruction of the beautifully prepared sushi. Hands or </w:t>
            </w:r>
            <w:hyperlink r:id="rId36" w:tgtFrame="_top" w:history="1">
              <w:r w:rsidRPr="003E5973">
                <w:rPr>
                  <w:rFonts w:ascii="Arial" w:hAnsi="Arial" w:cs="Arial"/>
                  <w:color w:val="CC0000"/>
                  <w:u w:val="single"/>
                </w:rPr>
                <w:t>chopsticks</w:t>
              </w:r>
            </w:hyperlink>
            <w:r w:rsidRPr="00052447">
              <w:rPr>
                <w:rFonts w:ascii="Arial" w:hAnsi="Arial" w:cs="Arial"/>
                <w:color w:val="000000"/>
              </w:rPr>
              <w:t xml:space="preserve"> can be used to eat sushi. </w:t>
            </w:r>
          </w:p>
        </w:tc>
      </w:tr>
      <w:tr w:rsidR="00052447" w:rsidRPr="00052447" w:rsidTr="003E5973">
        <w:trPr>
          <w:trHeight w:val="660"/>
          <w:tblCellSpacing w:w="0" w:type="dxa"/>
          <w:jc w:val="center"/>
        </w:trPr>
        <w:tc>
          <w:tcPr>
            <w:tcW w:w="623" w:type="pct"/>
            <w:hideMark/>
          </w:tcPr>
          <w:p w:rsidR="00052447" w:rsidRPr="00052447" w:rsidRDefault="00052447" w:rsidP="00052447">
            <w:pPr>
              <w:rPr>
                <w:color w:val="000000"/>
              </w:rPr>
            </w:pPr>
            <w:r w:rsidRPr="00F93CDE">
              <w:rPr>
                <w:noProof/>
                <w:color w:val="000000"/>
              </w:rPr>
              <w:drawing>
                <wp:inline distT="0" distB="0" distL="0" distR="0">
                  <wp:extent cx="711261" cy="404949"/>
                  <wp:effectExtent l="0" t="0" r="0" b="0"/>
                  <wp:docPr id="4" name="Picture 4" descr="http://www.japan-guide.com/g3/2035_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japan-guide.com/g3/2035_13.jpg"/>
                          <pic:cNvPicPr>
                            <a:picLocks noChangeAspect="1" noChangeArrowheads="1"/>
                          </pic:cNvPicPr>
                        </pic:nvPicPr>
                        <pic:blipFill>
                          <a:blip r:embed="rId3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18593" cy="409123"/>
                          </a:xfrm>
                          <a:prstGeom prst="rect">
                            <a:avLst/>
                          </a:prstGeom>
                          <a:noFill/>
                          <a:ln>
                            <a:noFill/>
                          </a:ln>
                        </pic:spPr>
                      </pic:pic>
                    </a:graphicData>
                  </a:graphic>
                </wp:inline>
              </w:drawing>
            </w:r>
          </w:p>
        </w:tc>
        <w:tc>
          <w:tcPr>
            <w:tcW w:w="4377" w:type="pct"/>
            <w:hideMark/>
          </w:tcPr>
          <w:p w:rsidR="00052447" w:rsidRPr="00052447" w:rsidRDefault="00052447" w:rsidP="003C18F0">
            <w:pPr>
              <w:rPr>
                <w:color w:val="000000"/>
              </w:rPr>
            </w:pPr>
            <w:r w:rsidRPr="00052447">
              <w:rPr>
                <w:rFonts w:ascii="Arial" w:hAnsi="Arial" w:cs="Arial"/>
                <w:b/>
                <w:bCs/>
                <w:color w:val="000000"/>
              </w:rPr>
              <w:t>... Miso Soup</w:t>
            </w:r>
            <w:r w:rsidRPr="00052447">
              <w:rPr>
                <w:rFonts w:ascii="Arial" w:hAnsi="Arial" w:cs="Arial"/>
                <w:color w:val="000000"/>
              </w:rPr>
              <w:t xml:space="preserve">: Drink the soup out of the bowl as if it were a cup, and fish out the solid food pieces with your </w:t>
            </w:r>
            <w:hyperlink r:id="rId38" w:tgtFrame="_top" w:history="1">
              <w:r w:rsidRPr="003E5973">
                <w:rPr>
                  <w:rFonts w:ascii="Arial" w:hAnsi="Arial" w:cs="Arial"/>
                  <w:color w:val="CC0000"/>
                  <w:u w:val="single"/>
                </w:rPr>
                <w:t>chopsticks</w:t>
              </w:r>
            </w:hyperlink>
            <w:r w:rsidRPr="00052447">
              <w:rPr>
                <w:rFonts w:ascii="Arial" w:hAnsi="Arial" w:cs="Arial"/>
                <w:color w:val="000000"/>
              </w:rPr>
              <w:t xml:space="preserve">. </w:t>
            </w:r>
          </w:p>
        </w:tc>
      </w:tr>
      <w:tr w:rsidR="00052447" w:rsidRPr="00052447" w:rsidTr="003E5973">
        <w:trPr>
          <w:tblCellSpacing w:w="0" w:type="dxa"/>
          <w:jc w:val="center"/>
        </w:trPr>
        <w:tc>
          <w:tcPr>
            <w:tcW w:w="623" w:type="pct"/>
            <w:hideMark/>
          </w:tcPr>
          <w:p w:rsidR="00052447" w:rsidRPr="00052447" w:rsidRDefault="00052447" w:rsidP="00052447">
            <w:pPr>
              <w:rPr>
                <w:color w:val="000000"/>
              </w:rPr>
            </w:pPr>
            <w:r w:rsidRPr="00F93CDE">
              <w:rPr>
                <w:noProof/>
                <w:color w:val="000000"/>
              </w:rPr>
              <w:drawing>
                <wp:inline distT="0" distB="0" distL="0" distR="0">
                  <wp:extent cx="745957" cy="561703"/>
                  <wp:effectExtent l="0" t="0" r="0" b="0"/>
                  <wp:docPr id="3" name="Picture 3" descr="http://www.japan-guide.com/g3/2035_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japan-guide.com/g3/2035_18.jpg"/>
                          <pic:cNvPicPr>
                            <a:picLocks noChangeAspect="1" noChangeArrowheads="1"/>
                          </pic:cNvPicPr>
                        </pic:nvPicPr>
                        <pic:blipFill>
                          <a:blip r:embed="rId3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46099" cy="561810"/>
                          </a:xfrm>
                          <a:prstGeom prst="rect">
                            <a:avLst/>
                          </a:prstGeom>
                          <a:noFill/>
                          <a:ln>
                            <a:noFill/>
                          </a:ln>
                        </pic:spPr>
                      </pic:pic>
                    </a:graphicData>
                  </a:graphic>
                </wp:inline>
              </w:drawing>
            </w:r>
          </w:p>
        </w:tc>
        <w:tc>
          <w:tcPr>
            <w:tcW w:w="4377" w:type="pct"/>
            <w:hideMark/>
          </w:tcPr>
          <w:p w:rsidR="00052447" w:rsidRPr="00052447" w:rsidRDefault="00052447" w:rsidP="003C18F0">
            <w:pPr>
              <w:rPr>
                <w:color w:val="000000"/>
              </w:rPr>
            </w:pPr>
            <w:r w:rsidRPr="00052447">
              <w:rPr>
                <w:rFonts w:ascii="Arial" w:hAnsi="Arial" w:cs="Arial"/>
                <w:b/>
                <w:bCs/>
                <w:color w:val="000000"/>
              </w:rPr>
              <w:t>... Noodles</w:t>
            </w:r>
            <w:r w:rsidRPr="00052447">
              <w:rPr>
                <w:rFonts w:ascii="Arial" w:hAnsi="Arial" w:cs="Arial"/>
                <w:color w:val="000000"/>
              </w:rPr>
              <w:t xml:space="preserve">: </w:t>
            </w:r>
            <w:r w:rsidR="00643363" w:rsidRPr="00F93CDE">
              <w:rPr>
                <w:rFonts w:ascii="Arial" w:hAnsi="Arial" w:cs="Arial"/>
                <w:color w:val="000000"/>
              </w:rPr>
              <w:t xml:space="preserve">  </w:t>
            </w:r>
            <w:r w:rsidRPr="00052447">
              <w:rPr>
                <w:rFonts w:ascii="Arial" w:hAnsi="Arial" w:cs="Arial"/>
                <w:color w:val="000000"/>
              </w:rPr>
              <w:t xml:space="preserve">Using your </w:t>
            </w:r>
            <w:hyperlink r:id="rId40" w:tgtFrame="_top" w:history="1">
              <w:r w:rsidRPr="00F93CDE">
                <w:rPr>
                  <w:rFonts w:ascii="Arial" w:hAnsi="Arial" w:cs="Arial"/>
                  <w:color w:val="CC0000"/>
                  <w:u w:val="single"/>
                </w:rPr>
                <w:t>chopsticks</w:t>
              </w:r>
            </w:hyperlink>
            <w:r w:rsidRPr="00052447">
              <w:rPr>
                <w:rFonts w:ascii="Arial" w:hAnsi="Arial" w:cs="Arial"/>
                <w:color w:val="000000"/>
              </w:rPr>
              <w:t xml:space="preserve"> lead the noodles into your mouth. You may want to try to copy the slurping sound of people around you if you are dining in a noodle shop. Rather than being bad manners as Westerners are often taught, slurping noodles is considered evidence of enjoying the meal. </w:t>
            </w:r>
            <w:r w:rsidR="00CD3E4C" w:rsidRPr="00F93CDE">
              <w:rPr>
                <w:rFonts w:ascii="Arial" w:hAnsi="Arial" w:cs="Arial"/>
                <w:color w:val="000000"/>
              </w:rPr>
              <w:t xml:space="preserve">  </w:t>
            </w:r>
            <w:r w:rsidRPr="00052447">
              <w:rPr>
                <w:rFonts w:ascii="Arial" w:hAnsi="Arial" w:cs="Arial"/>
                <w:color w:val="000000"/>
              </w:rPr>
              <w:t xml:space="preserve">In case of </w:t>
            </w:r>
            <w:hyperlink r:id="rId41" w:anchor="noodle" w:tgtFrame="_top" w:history="1">
              <w:r w:rsidRPr="00F93CDE">
                <w:rPr>
                  <w:rFonts w:ascii="Arial" w:hAnsi="Arial" w:cs="Arial"/>
                  <w:color w:val="CC0000"/>
                  <w:u w:val="single"/>
                </w:rPr>
                <w:t xml:space="preserve">noodle </w:t>
              </w:r>
              <w:r w:rsidRPr="00F93CDE">
                <w:rPr>
                  <w:rFonts w:ascii="Arial" w:hAnsi="Arial" w:cs="Arial"/>
                  <w:color w:val="CC0000"/>
                  <w:u w:val="single"/>
                </w:rPr>
                <w:lastRenderedPageBreak/>
                <w:t>soups</w:t>
              </w:r>
            </w:hyperlink>
            <w:r w:rsidRPr="00052447">
              <w:rPr>
                <w:rFonts w:ascii="Arial" w:hAnsi="Arial" w:cs="Arial"/>
                <w:color w:val="000000"/>
              </w:rPr>
              <w:t xml:space="preserve">, be careful of splashing the noodles back into the liquid. If a ceramic spoon is provided, use it to drink the soup, otherwise, lift the bowl to your mouth as if it were a cup. </w:t>
            </w:r>
          </w:p>
        </w:tc>
      </w:tr>
      <w:tr w:rsidR="00052447" w:rsidRPr="00052447" w:rsidTr="003E5973">
        <w:trPr>
          <w:trHeight w:val="876"/>
          <w:tblCellSpacing w:w="0" w:type="dxa"/>
          <w:jc w:val="center"/>
        </w:trPr>
        <w:tc>
          <w:tcPr>
            <w:tcW w:w="623" w:type="pct"/>
            <w:hideMark/>
          </w:tcPr>
          <w:p w:rsidR="00052447" w:rsidRPr="00052447" w:rsidRDefault="00052447" w:rsidP="00052447">
            <w:pPr>
              <w:rPr>
                <w:color w:val="000000"/>
              </w:rPr>
            </w:pPr>
            <w:r w:rsidRPr="00F93CDE">
              <w:rPr>
                <w:noProof/>
                <w:color w:val="000000"/>
              </w:rPr>
              <w:lastRenderedPageBreak/>
              <w:drawing>
                <wp:inline distT="0" distB="0" distL="0" distR="0">
                  <wp:extent cx="718457" cy="540995"/>
                  <wp:effectExtent l="0" t="0" r="5715" b="0"/>
                  <wp:docPr id="1" name="Picture 1" descr="http://www.japan-guide.com/g3/2035_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japan-guide.com/g3/2035_04.jpg"/>
                          <pic:cNvPicPr>
                            <a:picLocks noChangeAspect="1" noChangeArrowheads="1"/>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18594" cy="541098"/>
                          </a:xfrm>
                          <a:prstGeom prst="rect">
                            <a:avLst/>
                          </a:prstGeom>
                          <a:noFill/>
                          <a:ln>
                            <a:noFill/>
                          </a:ln>
                        </pic:spPr>
                      </pic:pic>
                    </a:graphicData>
                  </a:graphic>
                </wp:inline>
              </w:drawing>
            </w:r>
          </w:p>
        </w:tc>
        <w:tc>
          <w:tcPr>
            <w:tcW w:w="4377" w:type="pct"/>
            <w:hideMark/>
          </w:tcPr>
          <w:p w:rsidR="00052447" w:rsidRPr="00052447" w:rsidRDefault="00052447" w:rsidP="003C18F0">
            <w:pPr>
              <w:rPr>
                <w:color w:val="000000"/>
              </w:rPr>
            </w:pPr>
            <w:r w:rsidRPr="00052447">
              <w:rPr>
                <w:rFonts w:ascii="Arial" w:hAnsi="Arial" w:cs="Arial"/>
                <w:b/>
                <w:bCs/>
                <w:color w:val="000000"/>
              </w:rPr>
              <w:t>... Big pieces of food</w:t>
            </w:r>
            <w:r w:rsidRPr="00052447">
              <w:rPr>
                <w:rFonts w:ascii="Arial" w:hAnsi="Arial" w:cs="Arial"/>
                <w:color w:val="000000"/>
              </w:rPr>
              <w:t xml:space="preserve">: (e.g. prawn tempura, </w:t>
            </w:r>
            <w:hyperlink r:id="rId43" w:tgtFrame="_top" w:history="1">
              <w:r w:rsidRPr="00F93CDE">
                <w:rPr>
                  <w:rFonts w:ascii="Arial" w:hAnsi="Arial" w:cs="Arial"/>
                  <w:color w:val="CC0000"/>
                  <w:u w:val="single"/>
                </w:rPr>
                <w:t>tofu</w:t>
              </w:r>
            </w:hyperlink>
            <w:r w:rsidRPr="00052447">
              <w:rPr>
                <w:rFonts w:ascii="Arial" w:hAnsi="Arial" w:cs="Arial"/>
                <w:color w:val="000000"/>
              </w:rPr>
              <w:t xml:space="preserve">) </w:t>
            </w:r>
            <w:r w:rsidR="00CD3E4C" w:rsidRPr="00F93CDE">
              <w:rPr>
                <w:rFonts w:ascii="Arial" w:hAnsi="Arial" w:cs="Arial"/>
                <w:color w:val="000000"/>
              </w:rPr>
              <w:t>--</w:t>
            </w:r>
            <w:r w:rsidRPr="00052447">
              <w:rPr>
                <w:rFonts w:ascii="Arial" w:hAnsi="Arial" w:cs="Arial"/>
                <w:color w:val="000000"/>
              </w:rPr>
              <w:t xml:space="preserve">Separate into bite sized pieces with your </w:t>
            </w:r>
            <w:hyperlink r:id="rId44" w:tgtFrame="_top" w:history="1">
              <w:r w:rsidRPr="00F93CDE">
                <w:rPr>
                  <w:rFonts w:ascii="Arial" w:hAnsi="Arial" w:cs="Arial"/>
                  <w:color w:val="CC0000"/>
                  <w:u w:val="single"/>
                </w:rPr>
                <w:t>chopsticks</w:t>
              </w:r>
            </w:hyperlink>
            <w:r w:rsidRPr="00052447">
              <w:rPr>
                <w:rFonts w:ascii="Arial" w:hAnsi="Arial" w:cs="Arial"/>
                <w:color w:val="000000"/>
              </w:rPr>
              <w:t xml:space="preserve"> (this takes some exercise), or just bite off a piece and put the rest back onto your plate. </w:t>
            </w:r>
          </w:p>
        </w:tc>
      </w:tr>
    </w:tbl>
    <w:p w:rsidR="003E5973" w:rsidRDefault="003E5973" w:rsidP="003E5973">
      <w:pPr>
        <w:pStyle w:val="NormalWeb"/>
        <w:spacing w:before="0" w:beforeAutospacing="0" w:after="0" w:afterAutospacing="0"/>
        <w:rPr>
          <w:rFonts w:ascii="Arial" w:hAnsi="Arial" w:cs="Arial"/>
          <w:sz w:val="22"/>
          <w:szCs w:val="22"/>
        </w:rPr>
      </w:pPr>
    </w:p>
    <w:p w:rsidR="00052447" w:rsidRPr="003E5973" w:rsidRDefault="00F93CDE" w:rsidP="003E5973">
      <w:pPr>
        <w:pStyle w:val="NormalWeb"/>
        <w:spacing w:before="0" w:beforeAutospacing="0" w:after="0" w:afterAutospacing="0"/>
        <w:rPr>
          <w:rFonts w:ascii="Arial" w:hAnsi="Arial" w:cs="Arial"/>
          <w:sz w:val="22"/>
          <w:szCs w:val="22"/>
        </w:rPr>
      </w:pPr>
      <w:r w:rsidRPr="003E5973">
        <w:rPr>
          <w:rFonts w:ascii="Arial" w:hAnsi="Arial" w:cs="Arial"/>
          <w:sz w:val="22"/>
          <w:szCs w:val="22"/>
        </w:rPr>
        <w:t>From:</w:t>
      </w:r>
      <w:r w:rsidR="003E5973" w:rsidRPr="003E5973">
        <w:rPr>
          <w:rFonts w:ascii="Arial" w:hAnsi="Arial" w:cs="Arial"/>
          <w:sz w:val="22"/>
          <w:szCs w:val="22"/>
        </w:rPr>
        <w:t xml:space="preserve">  http://goasia.about.com/od/Food-and-Drink/a/How-to-Use-Chopsticks.htm</w:t>
      </w:r>
    </w:p>
    <w:p w:rsidR="00F93CDE" w:rsidRPr="003E5973" w:rsidRDefault="00F93CDE" w:rsidP="003E5973">
      <w:pPr>
        <w:pStyle w:val="NormalWeb"/>
        <w:spacing w:before="0" w:beforeAutospacing="0" w:after="0" w:afterAutospacing="0" w:line="375" w:lineRule="atLeast"/>
        <w:ind w:firstLine="720"/>
        <w:rPr>
          <w:rFonts w:ascii="Sans" w:hAnsi="Sans"/>
          <w:color w:val="191919"/>
        </w:rPr>
      </w:pPr>
      <w:r w:rsidRPr="003E5973">
        <w:rPr>
          <w:rFonts w:ascii="Sans" w:hAnsi="Sans"/>
          <w:color w:val="191919"/>
        </w:rPr>
        <w:t xml:space="preserve">When taking a break, place your chopsticks in a tidy fashion to the right of your plate, preferably with the tips on the provided rest and without pointing them in anyone's immediate direction. </w:t>
      </w:r>
      <w:r w:rsidRPr="003E5973">
        <w:rPr>
          <w:rStyle w:val="Strong"/>
          <w:rFonts w:ascii="Sans" w:hAnsi="Sans"/>
          <w:color w:val="191919"/>
        </w:rPr>
        <w:t>Putting chopsticks on top of your bowl or plate indicates that you are finished</w:t>
      </w:r>
      <w:r w:rsidRPr="003E5973">
        <w:rPr>
          <w:rFonts w:ascii="Sans" w:hAnsi="Sans"/>
          <w:color w:val="191919"/>
        </w:rPr>
        <w:t xml:space="preserve"> and the staff may whisk it away!</w:t>
      </w:r>
    </w:p>
    <w:p w:rsidR="00F93CDE" w:rsidRPr="003E5973" w:rsidRDefault="00F93CDE" w:rsidP="003E5973">
      <w:pPr>
        <w:numPr>
          <w:ilvl w:val="0"/>
          <w:numId w:val="3"/>
        </w:numPr>
        <w:spacing w:line="375" w:lineRule="atLeast"/>
        <w:rPr>
          <w:rFonts w:ascii="Sans" w:hAnsi="Sans"/>
          <w:color w:val="191919"/>
        </w:rPr>
      </w:pPr>
      <w:r w:rsidRPr="003E5973">
        <w:rPr>
          <w:rFonts w:ascii="Sans" w:hAnsi="Sans"/>
          <w:color w:val="191919"/>
        </w:rPr>
        <w:t>Do not rub chopsticks together to remove splinters or wooden strings.</w:t>
      </w:r>
    </w:p>
    <w:p w:rsidR="00F93CDE" w:rsidRPr="003E5973" w:rsidRDefault="00F93CDE" w:rsidP="003E5973">
      <w:pPr>
        <w:numPr>
          <w:ilvl w:val="0"/>
          <w:numId w:val="4"/>
        </w:numPr>
        <w:spacing w:line="375" w:lineRule="atLeast"/>
        <w:rPr>
          <w:rFonts w:ascii="Sans" w:hAnsi="Sans"/>
          <w:color w:val="191919"/>
        </w:rPr>
      </w:pPr>
      <w:r w:rsidRPr="003E5973">
        <w:rPr>
          <w:rFonts w:ascii="Sans" w:hAnsi="Sans"/>
          <w:color w:val="191919"/>
        </w:rPr>
        <w:t>Do not tap chopsticks together in the air for practice or on a bowl to make noises.</w:t>
      </w:r>
    </w:p>
    <w:p w:rsidR="00F93CDE" w:rsidRPr="003E5973" w:rsidRDefault="00F93CDE" w:rsidP="003E5973">
      <w:pPr>
        <w:numPr>
          <w:ilvl w:val="0"/>
          <w:numId w:val="5"/>
        </w:numPr>
        <w:spacing w:line="375" w:lineRule="atLeast"/>
        <w:rPr>
          <w:rFonts w:ascii="Sans" w:hAnsi="Sans"/>
          <w:color w:val="191919"/>
        </w:rPr>
      </w:pPr>
      <w:r w:rsidRPr="003E5973">
        <w:rPr>
          <w:rFonts w:ascii="Sans" w:hAnsi="Sans"/>
          <w:color w:val="191919"/>
        </w:rPr>
        <w:t>Do not leave chopsticks standing in a bowl vertically.</w:t>
      </w:r>
    </w:p>
    <w:p w:rsidR="00483BB6" w:rsidRDefault="00F93CDE" w:rsidP="003E5973">
      <w:pPr>
        <w:numPr>
          <w:ilvl w:val="0"/>
          <w:numId w:val="8"/>
        </w:numPr>
        <w:spacing w:line="375" w:lineRule="atLeast"/>
        <w:rPr>
          <w:rFonts w:ascii="Sans" w:hAnsi="Sans"/>
          <w:color w:val="191919"/>
        </w:rPr>
      </w:pPr>
      <w:r w:rsidRPr="00483BB6">
        <w:rPr>
          <w:rFonts w:ascii="Sans" w:hAnsi="Sans"/>
          <w:color w:val="191919"/>
        </w:rPr>
        <w:t xml:space="preserve">Do not use chopsticks to gesture while talking or to point at people or dishes. </w:t>
      </w:r>
      <w:r w:rsidR="00483BB6">
        <w:rPr>
          <w:rFonts w:ascii="Sans" w:hAnsi="Sans"/>
          <w:color w:val="191919"/>
        </w:rPr>
        <w:t>….</w:t>
      </w:r>
    </w:p>
    <w:p w:rsidR="00F93CDE" w:rsidRPr="00483BB6" w:rsidRDefault="00F93CDE" w:rsidP="003E5973">
      <w:pPr>
        <w:numPr>
          <w:ilvl w:val="0"/>
          <w:numId w:val="8"/>
        </w:numPr>
        <w:spacing w:line="375" w:lineRule="atLeast"/>
        <w:rPr>
          <w:rFonts w:ascii="Sans" w:hAnsi="Sans"/>
          <w:color w:val="191919"/>
        </w:rPr>
      </w:pPr>
      <w:r w:rsidRPr="00483BB6">
        <w:rPr>
          <w:rFonts w:ascii="Sans" w:hAnsi="Sans"/>
          <w:color w:val="191919"/>
        </w:rPr>
        <w:t>Do not pass food to people with your chopsticks -- doing so resembles the practice of passing cremated bones at funerals. Instead, put the piece of food you intend to share directly onto the other person's plate.</w:t>
      </w:r>
    </w:p>
    <w:p w:rsidR="00F93CDE" w:rsidRDefault="00F93CDE" w:rsidP="003E5973">
      <w:pPr>
        <w:numPr>
          <w:ilvl w:val="0"/>
          <w:numId w:val="9"/>
        </w:numPr>
        <w:spacing w:line="375" w:lineRule="atLeast"/>
        <w:rPr>
          <w:rFonts w:ascii="Sans" w:hAnsi="Sans"/>
          <w:color w:val="191919"/>
        </w:rPr>
      </w:pPr>
      <w:r w:rsidRPr="003E5973">
        <w:rPr>
          <w:rFonts w:ascii="Sans" w:hAnsi="Sans"/>
          <w:color w:val="191919"/>
        </w:rPr>
        <w:t>Do not suck sauce off the ends of your chopsticks or nibble on the ends.</w:t>
      </w:r>
    </w:p>
    <w:p w:rsidR="003C18F0" w:rsidRDefault="003C18F0" w:rsidP="003E5973">
      <w:pPr>
        <w:numPr>
          <w:ilvl w:val="0"/>
          <w:numId w:val="11"/>
        </w:numPr>
        <w:spacing w:line="375" w:lineRule="atLeast"/>
        <w:rPr>
          <w:rFonts w:ascii="Sans" w:hAnsi="Sans"/>
          <w:color w:val="191919"/>
        </w:rPr>
      </w:pPr>
      <w:r>
        <w:rPr>
          <w:rFonts w:ascii="Sans" w:hAnsi="Sans"/>
          <w:color w:val="191919"/>
        </w:rPr>
        <w:t>…</w:t>
      </w:r>
      <w:r w:rsidR="00F93CDE" w:rsidRPr="003C18F0">
        <w:rPr>
          <w:rFonts w:ascii="Sans" w:hAnsi="Sans"/>
          <w:color w:val="191919"/>
        </w:rPr>
        <w:t xml:space="preserve"> allow elders or senior members at the table to lift their chopsticks first. </w:t>
      </w:r>
    </w:p>
    <w:p w:rsidR="00F93CDE" w:rsidRPr="003C18F0" w:rsidRDefault="00F93CDE" w:rsidP="003E5973">
      <w:pPr>
        <w:numPr>
          <w:ilvl w:val="0"/>
          <w:numId w:val="11"/>
        </w:numPr>
        <w:spacing w:line="375" w:lineRule="atLeast"/>
        <w:rPr>
          <w:rFonts w:ascii="Sans" w:hAnsi="Sans"/>
          <w:color w:val="191919"/>
        </w:rPr>
      </w:pPr>
      <w:r w:rsidRPr="003C18F0">
        <w:rPr>
          <w:rFonts w:ascii="Sans" w:hAnsi="Sans"/>
          <w:color w:val="191919"/>
        </w:rPr>
        <w:t>Don't pick through dishes for specific pieces of meat or vegetables that happen to be your favorite.</w:t>
      </w:r>
    </w:p>
    <w:p w:rsidR="00F93CDE" w:rsidRPr="003C18F0" w:rsidRDefault="00F93CDE" w:rsidP="003C18F0">
      <w:pPr>
        <w:numPr>
          <w:ilvl w:val="0"/>
          <w:numId w:val="12"/>
        </w:numPr>
        <w:spacing w:line="375" w:lineRule="atLeast"/>
        <w:rPr>
          <w:rFonts w:ascii="Sans" w:hAnsi="Sans"/>
          <w:color w:val="191919"/>
        </w:rPr>
      </w:pPr>
      <w:r w:rsidRPr="003C18F0">
        <w:rPr>
          <w:rFonts w:ascii="Sans" w:hAnsi="Sans"/>
          <w:color w:val="191919"/>
        </w:rPr>
        <w:t>Avoid crossing your chopsticks, as it symbolizes death in some cultures. Always keep them held in eating position or placed in a tidy, side-by-side configuration.</w:t>
      </w:r>
    </w:p>
    <w:p w:rsidR="00F93CDE" w:rsidRPr="003C18F0" w:rsidRDefault="00F93CDE" w:rsidP="003C18F0">
      <w:pPr>
        <w:numPr>
          <w:ilvl w:val="0"/>
          <w:numId w:val="13"/>
        </w:numPr>
        <w:spacing w:line="375" w:lineRule="atLeast"/>
        <w:rPr>
          <w:rFonts w:ascii="Sans" w:hAnsi="Sans"/>
          <w:color w:val="191919"/>
          <w:sz w:val="20"/>
          <w:szCs w:val="20"/>
        </w:rPr>
      </w:pPr>
      <w:r w:rsidRPr="003C18F0">
        <w:rPr>
          <w:rFonts w:ascii="Sans" w:hAnsi="Sans"/>
          <w:color w:val="191919"/>
        </w:rPr>
        <w:t>If disposable chopsticks were used, place them back inside of the paper wrapper at the end of your meal and leave them to the right of your plate.</w:t>
      </w:r>
      <w:r w:rsidR="003E5973" w:rsidRPr="003C18F0">
        <w:rPr>
          <w:rFonts w:ascii="Sans" w:hAnsi="Sans"/>
          <w:color w:val="191919"/>
        </w:rPr>
        <w:t xml:space="preserve"> </w:t>
      </w:r>
      <w:r w:rsidR="003E5973" w:rsidRPr="003C18F0">
        <w:rPr>
          <w:rFonts w:ascii="MV Boli" w:hAnsi="MV Boli" w:cs="MV Boli"/>
          <w:color w:val="191919"/>
        </w:rPr>
        <w:t xml:space="preserve"> </w:t>
      </w:r>
      <w:r w:rsidR="003E5973" w:rsidRPr="003C18F0">
        <w:rPr>
          <w:rFonts w:ascii="MV Boli" w:hAnsi="MV Boli" w:cs="MV Boli"/>
          <w:color w:val="191919"/>
          <w:sz w:val="20"/>
          <w:szCs w:val="20"/>
        </w:rPr>
        <w:t>(This prevents germs from getting on table clearer.)</w:t>
      </w:r>
    </w:p>
    <w:p w:rsidR="00F93CDE" w:rsidRPr="003C18F0" w:rsidRDefault="00F93CDE" w:rsidP="003C18F0">
      <w:pPr>
        <w:numPr>
          <w:ilvl w:val="0"/>
          <w:numId w:val="14"/>
        </w:numPr>
        <w:spacing w:line="375" w:lineRule="atLeast"/>
        <w:rPr>
          <w:rFonts w:ascii="Sans" w:hAnsi="Sans"/>
          <w:color w:val="191919"/>
        </w:rPr>
      </w:pPr>
      <w:r w:rsidRPr="003C18F0">
        <w:rPr>
          <w:rFonts w:ascii="Sans" w:hAnsi="Sans"/>
          <w:color w:val="191919"/>
        </w:rPr>
        <w:t>If a chopstick rest is not provided on the right side of your bowl, some Japanese prefer to fold their own out of the paper provided for the disposable chopsticks.</w:t>
      </w:r>
    </w:p>
    <w:p w:rsidR="003E5973" w:rsidRPr="003C18F0" w:rsidRDefault="003E5973" w:rsidP="003C18F0">
      <w:pPr>
        <w:pStyle w:val="NormalWeb"/>
        <w:numPr>
          <w:ilvl w:val="0"/>
          <w:numId w:val="14"/>
        </w:numPr>
        <w:spacing w:before="0" w:beforeAutospacing="0" w:after="0" w:afterAutospacing="0"/>
        <w:rPr>
          <w:rFonts w:ascii="Arial" w:hAnsi="Arial" w:cs="Arial"/>
        </w:rPr>
      </w:pPr>
      <w:r w:rsidRPr="003C18F0">
        <w:rPr>
          <w:rFonts w:ascii="Sans" w:hAnsi="Sans"/>
          <w:color w:val="191919"/>
        </w:rPr>
        <w:t>Japanese often jump at the chance to pour drinks for each other; you should do the same. Top up the glasses of people seated around you, and never pour your own drink.</w:t>
      </w:r>
    </w:p>
    <w:p w:rsidR="003C18F0" w:rsidRDefault="003C18F0" w:rsidP="003C18F0">
      <w:pPr>
        <w:pStyle w:val="NormalWeb"/>
        <w:spacing w:before="0" w:beforeAutospacing="0" w:after="0" w:afterAutospacing="0"/>
        <w:rPr>
          <w:rFonts w:ascii="Sans" w:hAnsi="Sans"/>
          <w:color w:val="191919"/>
        </w:rPr>
      </w:pPr>
    </w:p>
    <w:p w:rsidR="00F93CDE" w:rsidRPr="003C18F0" w:rsidRDefault="00091769">
      <w:pPr>
        <w:rPr>
          <w:color w:val="000000"/>
        </w:rPr>
      </w:pPr>
      <w:r w:rsidRPr="00091769">
        <w:rPr>
          <w:noProof/>
        </w:rPr>
        <w:pict>
          <v:shape id="Text Box 18" o:spid="_x0000_s1029" type="#_x0000_t202" style="position:absolute;margin-left:37pt;margin-top:.35pt;width:496.8pt;height:2in;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" filled="f" strokeweight="6pt">
            <v:textbox style="mso-fit-shape-to-text:t">
              <w:txbxContent>
                <w:p w:rsidR="007F730B" w:rsidRPr="00483BB6" w:rsidRDefault="007F730B" w:rsidP="003C18F0">
                  <w:pPr>
                    <w:pStyle w:val="NormalWeb"/>
                    <w:spacing w:before="0" w:beforeAutospacing="0" w:after="0" w:afterAutospacing="0"/>
                    <w:rPr>
                      <w:rFonts w:ascii="Sans" w:hAnsi="Sans"/>
                      <w:b/>
                      <w:color w:val="191919"/>
                      <w:sz w:val="28"/>
                      <w:szCs w:val="28"/>
                    </w:rPr>
                  </w:pPr>
                  <w:bookmarkStart w:id="0" w:name="_GoBack"/>
                  <w:r w:rsidRPr="00483BB6">
                    <w:rPr>
                      <w:rFonts w:ascii="Sans" w:hAnsi="Sans"/>
                      <w:b/>
                      <w:color w:val="191919"/>
                      <w:sz w:val="28"/>
                      <w:szCs w:val="28"/>
                      <w:u w:val="single"/>
                    </w:rPr>
                    <w:t>ASSIGNMENT:  MAKE COMPARISONS</w:t>
                  </w:r>
                  <w:r w:rsidRPr="00483BB6">
                    <w:rPr>
                      <w:rFonts w:ascii="Sans" w:hAnsi="Sans"/>
                      <w:b/>
                      <w:color w:val="191919"/>
                      <w:sz w:val="28"/>
                      <w:szCs w:val="28"/>
                    </w:rPr>
                    <w:t>:</w:t>
                  </w:r>
                </w:p>
                <w:p w:rsidR="00483BB6" w:rsidRDefault="007F730B" w:rsidP="003C18F0">
                  <w:pPr>
                    <w:pStyle w:val="NormalWeb"/>
                    <w:spacing w:before="0" w:beforeAutospacing="0" w:after="0" w:afterAutospacing="0"/>
                    <w:rPr>
                      <w:rFonts w:ascii="Sans" w:hAnsi="Sans"/>
                      <w:b/>
                      <w:color w:val="191919"/>
                      <w:sz w:val="28"/>
                      <w:szCs w:val="28"/>
                    </w:rPr>
                  </w:pPr>
                  <w:r w:rsidRPr="00483BB6">
                    <w:rPr>
                      <w:rFonts w:ascii="Sans" w:hAnsi="Sans"/>
                      <w:b/>
                      <w:color w:val="191919"/>
                      <w:sz w:val="28"/>
                      <w:szCs w:val="28"/>
                    </w:rPr>
                    <w:tab/>
                  </w:r>
                  <w:r w:rsidR="00483BB6">
                    <w:rPr>
                      <w:rFonts w:ascii="Sans" w:hAnsi="Sans"/>
                      <w:b/>
                      <w:color w:val="191919"/>
                      <w:sz w:val="28"/>
                      <w:szCs w:val="28"/>
                    </w:rPr>
                    <w:t xml:space="preserve">Create a </w:t>
                  </w:r>
                  <w:r w:rsidR="0008631B">
                    <w:rPr>
                      <w:rFonts w:ascii="Sans" w:hAnsi="Sans"/>
                      <w:b/>
                      <w:color w:val="191919"/>
                      <w:sz w:val="28"/>
                      <w:szCs w:val="28"/>
                    </w:rPr>
                    <w:t xml:space="preserve">Double T </w:t>
                  </w:r>
                  <w:r w:rsidR="00483BB6">
                    <w:rPr>
                      <w:rFonts w:ascii="Sans" w:hAnsi="Sans"/>
                      <w:b/>
                      <w:color w:val="191919"/>
                      <w:sz w:val="28"/>
                      <w:szCs w:val="28"/>
                    </w:rPr>
                    <w:t xml:space="preserve">chart </w:t>
                  </w:r>
                  <w:proofErr w:type="gramStart"/>
                  <w:r w:rsidR="00483BB6">
                    <w:rPr>
                      <w:rFonts w:ascii="Sans" w:hAnsi="Sans"/>
                      <w:b/>
                      <w:color w:val="191919"/>
                      <w:sz w:val="28"/>
                      <w:szCs w:val="28"/>
                    </w:rPr>
                    <w:t>showing</w:t>
                  </w:r>
                  <w:r w:rsidRPr="00483BB6">
                    <w:rPr>
                      <w:rFonts w:ascii="Sans" w:hAnsi="Sans"/>
                      <w:b/>
                      <w:color w:val="191919"/>
                      <w:sz w:val="28"/>
                      <w:szCs w:val="28"/>
                    </w:rPr>
                    <w:t xml:space="preserve"> </w:t>
                  </w:r>
                  <w:r w:rsidR="00483BB6">
                    <w:rPr>
                      <w:rFonts w:ascii="Sans" w:hAnsi="Sans"/>
                      <w:b/>
                      <w:color w:val="191919"/>
                      <w:sz w:val="28"/>
                      <w:szCs w:val="28"/>
                    </w:rPr>
                    <w:t>:</w:t>
                  </w:r>
                  <w:proofErr w:type="gramEnd"/>
                </w:p>
                <w:p w:rsidR="00483BB6" w:rsidRDefault="007F730B" w:rsidP="00483BB6">
                  <w:pPr>
                    <w:pStyle w:val="NormalWeb"/>
                    <w:spacing w:before="0" w:beforeAutospacing="0" w:after="0" w:afterAutospacing="0"/>
                    <w:ind w:firstLine="720"/>
                    <w:rPr>
                      <w:rFonts w:ascii="Sans" w:hAnsi="Sans"/>
                      <w:b/>
                      <w:color w:val="191919"/>
                      <w:sz w:val="28"/>
                      <w:szCs w:val="28"/>
                    </w:rPr>
                  </w:pPr>
                  <w:r w:rsidRPr="00483BB6">
                    <w:rPr>
                      <w:rFonts w:ascii="Sans" w:hAnsi="Sans"/>
                      <w:b/>
                      <w:i/>
                      <w:color w:val="191919"/>
                      <w:sz w:val="28"/>
                      <w:szCs w:val="28"/>
                      <w:u w:val="single"/>
                    </w:rPr>
                    <w:t>5 or more</w:t>
                  </w:r>
                  <w:r w:rsidRPr="00483BB6">
                    <w:rPr>
                      <w:rFonts w:ascii="Sans" w:hAnsi="Sans"/>
                      <w:b/>
                      <w:color w:val="191919"/>
                      <w:sz w:val="28"/>
                      <w:szCs w:val="28"/>
                      <w:u w:val="single"/>
                    </w:rPr>
                    <w:t xml:space="preserve"> ways</w:t>
                  </w:r>
                  <w:r w:rsidRPr="00483BB6">
                    <w:rPr>
                      <w:rFonts w:ascii="Sans" w:hAnsi="Sans"/>
                      <w:b/>
                      <w:color w:val="191919"/>
                      <w:sz w:val="28"/>
                      <w:szCs w:val="28"/>
                    </w:rPr>
                    <w:t xml:space="preserve"> Japanese table etiquette is </w:t>
                  </w:r>
                  <w:r w:rsidRPr="00483BB6">
                    <w:rPr>
                      <w:rFonts w:ascii="Sans" w:hAnsi="Sans"/>
                      <w:b/>
                      <w:i/>
                      <w:color w:val="191919"/>
                      <w:sz w:val="28"/>
                      <w:szCs w:val="28"/>
                      <w:u w:val="single"/>
                    </w:rPr>
                    <w:t>similar</w:t>
                  </w:r>
                  <w:r w:rsidR="00483BB6" w:rsidRPr="00483BB6">
                    <w:rPr>
                      <w:rFonts w:ascii="Sans" w:hAnsi="Sans"/>
                      <w:b/>
                      <w:color w:val="191919"/>
                      <w:sz w:val="28"/>
                      <w:szCs w:val="28"/>
                      <w:u w:val="single"/>
                    </w:rPr>
                    <w:t xml:space="preserve"> </w:t>
                  </w:r>
                  <w:r w:rsidR="00483BB6">
                    <w:rPr>
                      <w:rFonts w:ascii="Sans" w:hAnsi="Sans"/>
                      <w:b/>
                      <w:color w:val="191919"/>
                      <w:sz w:val="28"/>
                      <w:szCs w:val="28"/>
                    </w:rPr>
                    <w:t>to US table etiquette, &amp;</w:t>
                  </w:r>
                </w:p>
                <w:p w:rsidR="00483BB6" w:rsidRDefault="007F730B" w:rsidP="00483BB6">
                  <w:pPr>
                    <w:pStyle w:val="NormalWeb"/>
                    <w:spacing w:before="0" w:beforeAutospacing="0" w:after="0" w:afterAutospacing="0"/>
                    <w:ind w:firstLine="720"/>
                    <w:rPr>
                      <w:rFonts w:ascii="Sans" w:hAnsi="Sans"/>
                      <w:b/>
                      <w:color w:val="191919"/>
                      <w:sz w:val="28"/>
                      <w:szCs w:val="28"/>
                    </w:rPr>
                  </w:pPr>
                  <w:r w:rsidRPr="00483BB6">
                    <w:rPr>
                      <w:rFonts w:ascii="Sans" w:hAnsi="Sans"/>
                      <w:b/>
                      <w:i/>
                      <w:color w:val="191919"/>
                      <w:sz w:val="28"/>
                      <w:szCs w:val="28"/>
                      <w:u w:val="single"/>
                    </w:rPr>
                    <w:t>5 or more</w:t>
                  </w:r>
                  <w:r w:rsidRPr="00483BB6">
                    <w:rPr>
                      <w:rFonts w:ascii="Sans" w:hAnsi="Sans"/>
                      <w:b/>
                      <w:color w:val="191919"/>
                      <w:sz w:val="28"/>
                      <w:szCs w:val="28"/>
                    </w:rPr>
                    <w:t xml:space="preserve"> ways it is </w:t>
                  </w:r>
                  <w:r w:rsidRPr="00483BB6">
                    <w:rPr>
                      <w:rFonts w:ascii="Sans" w:hAnsi="Sans"/>
                      <w:b/>
                      <w:color w:val="191919"/>
                      <w:sz w:val="28"/>
                      <w:szCs w:val="28"/>
                      <w:u w:val="single"/>
                    </w:rPr>
                    <w:t>different</w:t>
                  </w:r>
                  <w:r w:rsidRPr="00483BB6">
                    <w:rPr>
                      <w:rFonts w:ascii="Sans" w:hAnsi="Sans"/>
                      <w:b/>
                      <w:color w:val="191919"/>
                      <w:sz w:val="28"/>
                      <w:szCs w:val="28"/>
                    </w:rPr>
                    <w:t xml:space="preserve"> from customs here.  </w:t>
                  </w:r>
                </w:p>
                <w:p w:rsidR="007F730B" w:rsidRPr="00483BB6" w:rsidRDefault="00483BB6" w:rsidP="00483BB6">
                  <w:pPr>
                    <w:pStyle w:val="NormalWeb"/>
                    <w:spacing w:before="0" w:beforeAutospacing="0" w:after="0" w:afterAutospacing="0"/>
                    <w:ind w:left="720"/>
                    <w:rPr>
                      <w:rFonts w:ascii="Sans" w:hAnsi="Sans"/>
                      <w:b/>
                      <w:color w:val="191919"/>
                      <w:sz w:val="28"/>
                      <w:szCs w:val="28"/>
                    </w:rPr>
                  </w:pPr>
                  <w:r>
                    <w:rPr>
                      <w:rFonts w:ascii="Sans" w:hAnsi="Sans"/>
                      <w:b/>
                      <w:color w:val="191919"/>
                      <w:sz w:val="28"/>
                      <w:szCs w:val="28"/>
                    </w:rPr>
                    <w:t xml:space="preserve">Use your chart to help you write the information into an essay of at least 2   paragraphs.  Turn in both your chart and your essay.  </w:t>
                  </w:r>
                  <w:r w:rsidR="007F730B" w:rsidRPr="00483BB6">
                    <w:rPr>
                      <w:rFonts w:ascii="Sans" w:hAnsi="Sans"/>
                      <w:b/>
                      <w:color w:val="191919"/>
                      <w:sz w:val="28"/>
                      <w:szCs w:val="28"/>
                    </w:rPr>
                    <w:t>Use this heading:</w:t>
                  </w:r>
                </w:p>
                <w:p w:rsidR="007F730B" w:rsidRPr="00483BB6" w:rsidRDefault="007F730B" w:rsidP="003C18F0">
                  <w:pPr>
                    <w:pStyle w:val="NormalWeb"/>
                    <w:spacing w:before="0" w:beforeAutospacing="0" w:after="0" w:afterAutospacing="0"/>
                    <w:rPr>
                      <w:rFonts w:ascii="Sans" w:hAnsi="Sans"/>
                      <w:b/>
                      <w:color w:val="191919"/>
                      <w:sz w:val="28"/>
                      <w:szCs w:val="28"/>
                    </w:rPr>
                  </w:pPr>
                  <w:r w:rsidRPr="00483BB6">
                    <w:rPr>
                      <w:rFonts w:ascii="Sans" w:hAnsi="Sans"/>
                      <w:b/>
                      <w:color w:val="191919"/>
                      <w:sz w:val="28"/>
                      <w:szCs w:val="28"/>
                    </w:rPr>
                    <w:t>Name:</w:t>
                  </w:r>
                </w:p>
                <w:p w:rsidR="00483BB6" w:rsidRDefault="007F730B" w:rsidP="00483BB6">
                  <w:pPr>
                    <w:pStyle w:val="NormalWeb"/>
                    <w:spacing w:before="0" w:beforeAutospacing="0" w:after="0" w:afterAutospacing="0"/>
                    <w:rPr>
                      <w:rFonts w:ascii="Sans" w:hAnsi="Sans"/>
                      <w:b/>
                      <w:color w:val="191919"/>
                      <w:sz w:val="28"/>
                      <w:szCs w:val="28"/>
                    </w:rPr>
                  </w:pPr>
                  <w:r w:rsidRPr="00483BB6">
                    <w:rPr>
                      <w:rFonts w:ascii="Sans" w:hAnsi="Sans"/>
                      <w:b/>
                      <w:color w:val="191919"/>
                      <w:sz w:val="28"/>
                      <w:szCs w:val="28"/>
                    </w:rPr>
                    <w:t>Table _____     Period _____</w:t>
                  </w:r>
                </w:p>
                <w:p w:rsidR="007F730B" w:rsidRPr="00483BB6" w:rsidRDefault="007F730B" w:rsidP="00483BB6">
                  <w:pPr>
                    <w:pStyle w:val="NormalWeb"/>
                    <w:spacing w:before="0" w:beforeAutospacing="0" w:after="0" w:afterAutospacing="0"/>
                    <w:rPr>
                      <w:rFonts w:ascii="Sans" w:hAnsi="Sans"/>
                      <w:b/>
                      <w:color w:val="191919"/>
                      <w:sz w:val="28"/>
                      <w:szCs w:val="28"/>
                    </w:rPr>
                  </w:pPr>
                  <w:r w:rsidRPr="00483BB6">
                    <w:rPr>
                      <w:rFonts w:ascii="Sans" w:hAnsi="Sans"/>
                      <w:b/>
                      <w:color w:val="191919"/>
                      <w:sz w:val="28"/>
                      <w:szCs w:val="28"/>
                    </w:rPr>
                    <w:t>Etiquette Comparisons Essay</w:t>
                  </w:r>
                  <w:bookmarkEnd w:id="0"/>
                </w:p>
              </w:txbxContent>
            </v:textbox>
            <w10:wrap type="square"/>
          </v:shape>
        </w:pict>
      </w:r>
      <w:r w:rsidR="00F93CDE" w:rsidRPr="003C18F0">
        <w:rPr>
          <w:color w:val="000000"/>
        </w:rPr>
        <w:br w:type="page"/>
      </w:r>
    </w:p>
    <w:p w:rsidR="00F93CDE" w:rsidRPr="00643363" w:rsidRDefault="00F93CDE" w:rsidP="00F93CDE">
      <w:pPr>
        <w:rPr>
          <w:sz w:val="22"/>
          <w:szCs w:val="22"/>
        </w:rPr>
      </w:pPr>
      <w:r w:rsidRPr="00643363">
        <w:rPr>
          <w:sz w:val="22"/>
          <w:szCs w:val="22"/>
        </w:rPr>
        <w:lastRenderedPageBreak/>
        <w:t>From: http://www.japanzine.jp/wp-content/uploads/2010/11/07_Manners.jpg</w:t>
      </w:r>
    </w:p>
    <w:p w:rsidR="0077013F" w:rsidRDefault="00FB686B">
      <w:pPr>
        <w:rPr>
          <w:sz w:val="28"/>
          <w:szCs w:val="28"/>
        </w:rPr>
      </w:pPr>
      <w:r>
        <w:rPr>
          <w:noProof/>
          <w:sz w:val="28"/>
          <w:szCs w:val="28"/>
        </w:rPr>
        <w:pict>
          <v:shape id="_x0000_s1031" type="#_x0000_t202" style="position:absolute;margin-left:-59.65pt;margin-top:10pt;width:606.85pt;height:728.2pt;z-index:251664384">
            <v:textbox>
              <w:txbxContent>
                <w:p w:rsidR="00FB686B" w:rsidRDefault="00FB686B">
                  <w:r w:rsidRPr="00FB686B">
                    <w:drawing>
                      <wp:inline distT="0" distB="0" distL="0" distR="0">
                        <wp:extent cx="8621298" cy="6526324"/>
                        <wp:effectExtent l="0" t="1047750" r="0" b="1055576"/>
                        <wp:docPr id="2" name="Picture 13" descr="http://www.japanzine.jp/wp-content/uploads/2010/11/07_Mann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japanzine.jp/wp-content/uploads/2010/11/07_Manners.jpg"/>
                                <pic:cNvPicPr>
                                  <a:picLocks noChangeAspect="1" noChangeArrowheads="1"/>
                                </pic:cNvPicPr>
                              </pic:nvPicPr>
                              <pic:blipFill>
                                <a:blip r:embed="rId45" cstate="print">
                                  <a:grayscl/>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46">
                                          <a14:imgEffect>
                                            <a14:sharpenSoften amount="500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rot="16200000">
                                  <a:off x="0" y="0"/>
                                  <a:ext cx="8625475" cy="6529486"/>
                                </a:xfrm>
                                <a:prstGeom prst="rect">
                                  <a:avLst/>
                                </a:prstGeom>
                                <a:noFill/>
                                <a:ln>
                                  <a:noFill/>
                                </a:ln>
                              </pic:spPr>
                            </pic:pic>
                          </a:graphicData>
                        </a:graphic>
                      </wp:inline>
                    </w:drawing>
                  </w:r>
                </w:p>
              </w:txbxContent>
            </v:textbox>
          </v:shape>
        </w:pict>
      </w:r>
    </w:p>
    <w:sectPr w:rsidR="0077013F" w:rsidSect="00052447">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lab">
    <w:altName w:val="Times New Roman"/>
    <w:charset w:val="00"/>
    <w:family w:val="auto"/>
    <w:pitch w:val="default"/>
    <w:sig w:usb0="00000000" w:usb1="00000000" w:usb2="00000000" w:usb3="00000000" w:csb0="0000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Sans">
    <w:altName w:val="Times New Roman"/>
    <w:panose1 w:val="00000000000000000000"/>
    <w:charset w:val="00"/>
    <w:family w:val="roman"/>
    <w:notTrueType/>
    <w:pitch w:val="default"/>
    <w:sig w:usb0="00000000" w:usb1="00000000" w:usb2="00000000" w:usb3="00000000" w:csb0="00000000" w:csb1="00000000"/>
  </w:font>
  <w:font w:name="MV Boli">
    <w:charset w:val="00"/>
    <w:family w:val="auto"/>
    <w:pitch w:val="variable"/>
    <w:sig w:usb0="00000003" w:usb1="00000000" w:usb2="000001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D925D8"/>
    <w:multiLevelType w:val="multilevel"/>
    <w:tmpl w:val="FCEED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98572E"/>
    <w:multiLevelType w:val="multilevel"/>
    <w:tmpl w:val="B6404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8813F5B"/>
    <w:multiLevelType w:val="multilevel"/>
    <w:tmpl w:val="72B87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94F339F"/>
    <w:multiLevelType w:val="multilevel"/>
    <w:tmpl w:val="5448A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D08659A"/>
    <w:multiLevelType w:val="multilevel"/>
    <w:tmpl w:val="1C10D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F022C02"/>
    <w:multiLevelType w:val="multilevel"/>
    <w:tmpl w:val="060AF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38C3349"/>
    <w:multiLevelType w:val="multilevel"/>
    <w:tmpl w:val="8EF26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BC806D3"/>
    <w:multiLevelType w:val="multilevel"/>
    <w:tmpl w:val="1CCE8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23D3BBE"/>
    <w:multiLevelType w:val="multilevel"/>
    <w:tmpl w:val="4468B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FDA06EE"/>
    <w:multiLevelType w:val="multilevel"/>
    <w:tmpl w:val="1E0E4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0597BC6"/>
    <w:multiLevelType w:val="multilevel"/>
    <w:tmpl w:val="4A0AF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1A371E1"/>
    <w:multiLevelType w:val="multilevel"/>
    <w:tmpl w:val="0AA6E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2F93C27"/>
    <w:multiLevelType w:val="multilevel"/>
    <w:tmpl w:val="D3F4C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6FE7B8A"/>
    <w:multiLevelType w:val="multilevel"/>
    <w:tmpl w:val="69F2E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1"/>
  </w:num>
  <w:num w:numId="3">
    <w:abstractNumId w:val="4"/>
  </w:num>
  <w:num w:numId="4">
    <w:abstractNumId w:val="1"/>
  </w:num>
  <w:num w:numId="5">
    <w:abstractNumId w:val="13"/>
  </w:num>
  <w:num w:numId="6">
    <w:abstractNumId w:val="12"/>
  </w:num>
  <w:num w:numId="7">
    <w:abstractNumId w:val="8"/>
  </w:num>
  <w:num w:numId="8">
    <w:abstractNumId w:val="0"/>
  </w:num>
  <w:num w:numId="9">
    <w:abstractNumId w:val="7"/>
  </w:num>
  <w:num w:numId="10">
    <w:abstractNumId w:val="5"/>
  </w:num>
  <w:num w:numId="11">
    <w:abstractNumId w:val="3"/>
  </w:num>
  <w:num w:numId="12">
    <w:abstractNumId w:val="10"/>
  </w:num>
  <w:num w:numId="13">
    <w:abstractNumId w:val="6"/>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embedSystemFonts/>
  <w:proofState w:spelling="clean" w:grammar="clean"/>
  <w:stylePaneFormatFilter w:val="3F01"/>
  <w:defaultTabStop w:val="720"/>
  <w:characterSpacingControl w:val="doNotCompress"/>
  <w:compat/>
  <w:rsids>
    <w:rsidRoot w:val="00052447"/>
    <w:rsid w:val="00052447"/>
    <w:rsid w:val="0008631B"/>
    <w:rsid w:val="00091769"/>
    <w:rsid w:val="003B242C"/>
    <w:rsid w:val="003C18F0"/>
    <w:rsid w:val="003E3EE7"/>
    <w:rsid w:val="003E5973"/>
    <w:rsid w:val="00483BB6"/>
    <w:rsid w:val="005946E0"/>
    <w:rsid w:val="00643363"/>
    <w:rsid w:val="006A7646"/>
    <w:rsid w:val="0077013F"/>
    <w:rsid w:val="007F730B"/>
    <w:rsid w:val="00C42FCA"/>
    <w:rsid w:val="00C639A8"/>
    <w:rsid w:val="00CD3E4C"/>
    <w:rsid w:val="00F93CDE"/>
    <w:rsid w:val="00FB686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1769"/>
    <w:rPr>
      <w:sz w:val="24"/>
      <w:szCs w:val="24"/>
    </w:rPr>
  </w:style>
  <w:style w:type="paragraph" w:styleId="Heading3">
    <w:name w:val="heading 3"/>
    <w:basedOn w:val="Normal"/>
    <w:link w:val="Heading3Char"/>
    <w:uiPriority w:val="9"/>
    <w:qFormat/>
    <w:rsid w:val="00F93CDE"/>
    <w:pPr>
      <w:spacing w:before="390" w:after="390" w:line="435" w:lineRule="atLeast"/>
      <w:outlineLvl w:val="2"/>
    </w:pPr>
    <w:rPr>
      <w:rFonts w:ascii="Slab" w:hAnsi="Slab"/>
      <w:b/>
      <w:bCs/>
      <w:sz w:val="38"/>
      <w:szCs w:val="3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52447"/>
    <w:rPr>
      <w:color w:val="CC0000"/>
      <w:u w:val="single"/>
    </w:rPr>
  </w:style>
  <w:style w:type="paragraph" w:styleId="NormalWeb">
    <w:name w:val="Normal (Web)"/>
    <w:basedOn w:val="Normal"/>
    <w:uiPriority w:val="99"/>
    <w:unhideWhenUsed/>
    <w:rsid w:val="00052447"/>
    <w:pPr>
      <w:spacing w:before="100" w:beforeAutospacing="1" w:after="100" w:afterAutospacing="1"/>
    </w:pPr>
    <w:rPr>
      <w:color w:val="000000"/>
    </w:rPr>
  </w:style>
  <w:style w:type="paragraph" w:styleId="BalloonText">
    <w:name w:val="Balloon Text"/>
    <w:basedOn w:val="Normal"/>
    <w:link w:val="BalloonTextChar"/>
    <w:rsid w:val="00052447"/>
    <w:rPr>
      <w:rFonts w:ascii="Tahoma" w:hAnsi="Tahoma" w:cs="Tahoma"/>
      <w:sz w:val="16"/>
      <w:szCs w:val="16"/>
    </w:rPr>
  </w:style>
  <w:style w:type="character" w:customStyle="1" w:styleId="BalloonTextChar">
    <w:name w:val="Balloon Text Char"/>
    <w:basedOn w:val="DefaultParagraphFont"/>
    <w:link w:val="BalloonText"/>
    <w:rsid w:val="00052447"/>
    <w:rPr>
      <w:rFonts w:ascii="Tahoma" w:hAnsi="Tahoma" w:cs="Tahoma"/>
      <w:sz w:val="16"/>
      <w:szCs w:val="16"/>
    </w:rPr>
  </w:style>
  <w:style w:type="character" w:customStyle="1" w:styleId="Heading3Char">
    <w:name w:val="Heading 3 Char"/>
    <w:basedOn w:val="DefaultParagraphFont"/>
    <w:link w:val="Heading3"/>
    <w:uiPriority w:val="9"/>
    <w:rsid w:val="00F93CDE"/>
    <w:rPr>
      <w:rFonts w:ascii="Slab" w:hAnsi="Slab"/>
      <w:b/>
      <w:bCs/>
      <w:sz w:val="38"/>
      <w:szCs w:val="38"/>
    </w:rPr>
  </w:style>
  <w:style w:type="character" w:styleId="Strong">
    <w:name w:val="Strong"/>
    <w:basedOn w:val="DefaultParagraphFont"/>
    <w:uiPriority w:val="22"/>
    <w:qFormat/>
    <w:rsid w:val="00F93CD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3">
    <w:name w:val="heading 3"/>
    <w:basedOn w:val="Normal"/>
    <w:link w:val="Heading3Char"/>
    <w:uiPriority w:val="9"/>
    <w:qFormat/>
    <w:rsid w:val="00F93CDE"/>
    <w:pPr>
      <w:spacing w:before="390" w:after="390" w:line="435" w:lineRule="atLeast"/>
      <w:outlineLvl w:val="2"/>
    </w:pPr>
    <w:rPr>
      <w:rFonts w:ascii="Slab" w:hAnsi="Slab"/>
      <w:b/>
      <w:bCs/>
      <w:sz w:val="38"/>
      <w:szCs w:val="3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52447"/>
    <w:rPr>
      <w:color w:val="CC0000"/>
      <w:u w:val="single"/>
    </w:rPr>
  </w:style>
  <w:style w:type="paragraph" w:styleId="NormalWeb">
    <w:name w:val="Normal (Web)"/>
    <w:basedOn w:val="Normal"/>
    <w:uiPriority w:val="99"/>
    <w:unhideWhenUsed/>
    <w:rsid w:val="00052447"/>
    <w:pPr>
      <w:spacing w:before="100" w:beforeAutospacing="1" w:after="100" w:afterAutospacing="1"/>
    </w:pPr>
    <w:rPr>
      <w:color w:val="000000"/>
    </w:rPr>
  </w:style>
  <w:style w:type="paragraph" w:styleId="BalloonText">
    <w:name w:val="Balloon Text"/>
    <w:basedOn w:val="Normal"/>
    <w:link w:val="BalloonTextChar"/>
    <w:rsid w:val="00052447"/>
    <w:rPr>
      <w:rFonts w:ascii="Tahoma" w:hAnsi="Tahoma" w:cs="Tahoma"/>
      <w:sz w:val="16"/>
      <w:szCs w:val="16"/>
    </w:rPr>
  </w:style>
  <w:style w:type="character" w:customStyle="1" w:styleId="BalloonTextChar">
    <w:name w:val="Balloon Text Char"/>
    <w:basedOn w:val="DefaultParagraphFont"/>
    <w:link w:val="BalloonText"/>
    <w:rsid w:val="00052447"/>
    <w:rPr>
      <w:rFonts w:ascii="Tahoma" w:hAnsi="Tahoma" w:cs="Tahoma"/>
      <w:sz w:val="16"/>
      <w:szCs w:val="16"/>
    </w:rPr>
  </w:style>
  <w:style w:type="character" w:customStyle="1" w:styleId="Heading3Char">
    <w:name w:val="Heading 3 Char"/>
    <w:basedOn w:val="DefaultParagraphFont"/>
    <w:link w:val="Heading3"/>
    <w:uiPriority w:val="9"/>
    <w:rsid w:val="00F93CDE"/>
    <w:rPr>
      <w:rFonts w:ascii="Slab" w:hAnsi="Slab"/>
      <w:b/>
      <w:bCs/>
      <w:sz w:val="38"/>
      <w:szCs w:val="38"/>
    </w:rPr>
  </w:style>
  <w:style w:type="character" w:styleId="Strong">
    <w:name w:val="Strong"/>
    <w:basedOn w:val="DefaultParagraphFont"/>
    <w:uiPriority w:val="22"/>
    <w:qFormat/>
    <w:rsid w:val="00F93CDE"/>
    <w:rPr>
      <w:b/>
      <w:bCs/>
    </w:rPr>
  </w:style>
</w:styles>
</file>

<file path=word/webSettings.xml><?xml version="1.0" encoding="utf-8"?>
<w:webSettings xmlns:r="http://schemas.openxmlformats.org/officeDocument/2006/relationships" xmlns:w="http://schemas.openxmlformats.org/wordprocessingml/2006/main">
  <w:divs>
    <w:div w:id="1454403209">
      <w:bodyDiv w:val="1"/>
      <w:marLeft w:val="0"/>
      <w:marRight w:val="0"/>
      <w:marTop w:val="0"/>
      <w:marBottom w:val="0"/>
      <w:divBdr>
        <w:top w:val="none" w:sz="0" w:space="0" w:color="auto"/>
        <w:left w:val="none" w:sz="0" w:space="0" w:color="auto"/>
        <w:bottom w:val="none" w:sz="0" w:space="0" w:color="auto"/>
        <w:right w:val="none" w:sz="0" w:space="0" w:color="auto"/>
      </w:divBdr>
      <w:divsChild>
        <w:div w:id="1391266992">
          <w:marLeft w:val="0"/>
          <w:marRight w:val="0"/>
          <w:marTop w:val="0"/>
          <w:marBottom w:val="0"/>
          <w:divBdr>
            <w:top w:val="none" w:sz="0" w:space="0" w:color="auto"/>
            <w:left w:val="none" w:sz="0" w:space="0" w:color="auto"/>
            <w:bottom w:val="none" w:sz="0" w:space="0" w:color="auto"/>
            <w:right w:val="none" w:sz="0" w:space="0" w:color="auto"/>
          </w:divBdr>
          <w:divsChild>
            <w:div w:id="2145662161">
              <w:marLeft w:val="-600"/>
              <w:marRight w:val="0"/>
              <w:marTop w:val="0"/>
              <w:marBottom w:val="0"/>
              <w:divBdr>
                <w:top w:val="none" w:sz="0" w:space="0" w:color="auto"/>
                <w:left w:val="none" w:sz="0" w:space="0" w:color="auto"/>
                <w:bottom w:val="none" w:sz="0" w:space="0" w:color="auto"/>
                <w:right w:val="none" w:sz="0" w:space="0" w:color="auto"/>
              </w:divBdr>
              <w:divsChild>
                <w:div w:id="1797287123">
                  <w:marLeft w:val="0"/>
                  <w:marRight w:val="0"/>
                  <w:marTop w:val="0"/>
                  <w:marBottom w:val="0"/>
                  <w:divBdr>
                    <w:top w:val="none" w:sz="0" w:space="0" w:color="auto"/>
                    <w:left w:val="none" w:sz="0" w:space="0" w:color="auto"/>
                    <w:bottom w:val="none" w:sz="0" w:space="0" w:color="auto"/>
                    <w:right w:val="none" w:sz="0" w:space="0" w:color="auto"/>
                  </w:divBdr>
                  <w:divsChild>
                    <w:div w:id="675301934">
                      <w:marLeft w:val="-600"/>
                      <w:marRight w:val="0"/>
                      <w:marTop w:val="0"/>
                      <w:marBottom w:val="0"/>
                      <w:divBdr>
                        <w:top w:val="none" w:sz="0" w:space="0" w:color="auto"/>
                        <w:left w:val="none" w:sz="0" w:space="0" w:color="auto"/>
                        <w:bottom w:val="none" w:sz="0" w:space="0" w:color="auto"/>
                        <w:right w:val="none" w:sz="0" w:space="0" w:color="auto"/>
                      </w:divBdr>
                      <w:divsChild>
                        <w:div w:id="897781201">
                          <w:marLeft w:val="0"/>
                          <w:marRight w:val="0"/>
                          <w:marTop w:val="0"/>
                          <w:marBottom w:val="0"/>
                          <w:divBdr>
                            <w:top w:val="none" w:sz="0" w:space="0" w:color="auto"/>
                            <w:left w:val="none" w:sz="0" w:space="0" w:color="auto"/>
                            <w:bottom w:val="none" w:sz="0" w:space="0" w:color="auto"/>
                            <w:right w:val="none" w:sz="0" w:space="0" w:color="auto"/>
                          </w:divBdr>
                          <w:divsChild>
                            <w:div w:id="1225792896">
                              <w:marLeft w:val="0"/>
                              <w:marRight w:val="0"/>
                              <w:marTop w:val="0"/>
                              <w:marBottom w:val="25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apan-guide.com/e/e2029.html" TargetMode="External"/><Relationship Id="rId13" Type="http://schemas.openxmlformats.org/officeDocument/2006/relationships/hyperlink" Target="http://www.japan-guide.com/e/e2007.html" TargetMode="External"/><Relationship Id="rId18" Type="http://schemas.openxmlformats.org/officeDocument/2006/relationships/hyperlink" Target="http://www.japan-guide.com/e/e2036.html" TargetMode="External"/><Relationship Id="rId26" Type="http://schemas.openxmlformats.org/officeDocument/2006/relationships/hyperlink" Target="http://www.japan-guide.com/e/e2060.html" TargetMode="External"/><Relationship Id="rId39" Type="http://schemas.openxmlformats.org/officeDocument/2006/relationships/image" Target="media/image9.jpeg"/><Relationship Id="rId3" Type="http://schemas.openxmlformats.org/officeDocument/2006/relationships/settings" Target="settings.xml"/><Relationship Id="rId21" Type="http://schemas.openxmlformats.org/officeDocument/2006/relationships/image" Target="media/image5.jpeg"/><Relationship Id="rId34" Type="http://schemas.openxmlformats.org/officeDocument/2006/relationships/image" Target="media/image7.jpeg"/><Relationship Id="rId42" Type="http://schemas.openxmlformats.org/officeDocument/2006/relationships/image" Target="media/image10.jpeg"/><Relationship Id="rId47" Type="http://schemas.openxmlformats.org/officeDocument/2006/relationships/fontTable" Target="fontTable.xml"/><Relationship Id="rId7" Type="http://schemas.openxmlformats.org/officeDocument/2006/relationships/hyperlink" Target="http://www.japan-guide.com/e/e2007.html" TargetMode="External"/><Relationship Id="rId12" Type="http://schemas.openxmlformats.org/officeDocument/2006/relationships/hyperlink" Target="http://www.japan-guide.com/e/e2001.html" TargetMode="External"/><Relationship Id="rId17" Type="http://schemas.openxmlformats.org/officeDocument/2006/relationships/image" Target="media/image4.gif"/><Relationship Id="rId25" Type="http://schemas.openxmlformats.org/officeDocument/2006/relationships/hyperlink" Target="http://www.japan-guide.com/e/e2060.html" TargetMode="External"/><Relationship Id="rId33" Type="http://schemas.openxmlformats.org/officeDocument/2006/relationships/hyperlink" Target="http://www.japan-guide.com/e/e2043.html" TargetMode="External"/><Relationship Id="rId38" Type="http://schemas.openxmlformats.org/officeDocument/2006/relationships/hyperlink" Target="http://www.japan-guide.com/e/e2039.html" TargetMode="External"/><Relationship Id="rId46" Type="http://schemas.microsoft.com/office/2007/relationships/hdphoto" Target="media/hdphoto2.wdp"/><Relationship Id="rId2" Type="http://schemas.openxmlformats.org/officeDocument/2006/relationships/styles" Target="styles.xml"/><Relationship Id="rId16" Type="http://schemas.openxmlformats.org/officeDocument/2006/relationships/image" Target="media/image3.gif"/><Relationship Id="rId20" Type="http://schemas.openxmlformats.org/officeDocument/2006/relationships/hyperlink" Target="http://chasingcivility.files.wordpress.com/2013/09/where-to-put-your-chopsticks-big1.jpg" TargetMode="External"/><Relationship Id="rId29" Type="http://schemas.openxmlformats.org/officeDocument/2006/relationships/hyperlink" Target="http://www.japan-guide.com/e/e2351.html" TargetMode="External"/><Relationship Id="rId41" Type="http://schemas.openxmlformats.org/officeDocument/2006/relationships/hyperlink" Target="http://www.japan-guide.com/e/e2035.html" TargetMode="External"/><Relationship Id="rId1" Type="http://schemas.openxmlformats.org/officeDocument/2006/relationships/numbering" Target="numbering.xml"/><Relationship Id="rId6" Type="http://schemas.openxmlformats.org/officeDocument/2006/relationships/hyperlink" Target="http://www.japan-guide.com/" TargetMode="External"/><Relationship Id="rId11" Type="http://schemas.openxmlformats.org/officeDocument/2006/relationships/hyperlink" Target="http://www.japan-guide.com/e/e2036.html" TargetMode="External"/><Relationship Id="rId24" Type="http://schemas.openxmlformats.org/officeDocument/2006/relationships/hyperlink" Target="http://www.japan-guide.com/e/e2043.html" TargetMode="External"/><Relationship Id="rId32" Type="http://schemas.openxmlformats.org/officeDocument/2006/relationships/hyperlink" Target="http://www.japan-guide.com/e/e2045.html" TargetMode="External"/><Relationship Id="rId37" Type="http://schemas.openxmlformats.org/officeDocument/2006/relationships/image" Target="media/image8.jpeg"/><Relationship Id="rId40" Type="http://schemas.openxmlformats.org/officeDocument/2006/relationships/hyperlink" Target="http://www.japan-guide.com/e/e2039.html" TargetMode="External"/><Relationship Id="rId45" Type="http://schemas.openxmlformats.org/officeDocument/2006/relationships/image" Target="media/image11.jpeg"/><Relationship Id="rId5" Type="http://schemas.openxmlformats.org/officeDocument/2006/relationships/hyperlink" Target="http://www.japan-guide.com/e/e2005.html" TargetMode="External"/><Relationship Id="rId15" Type="http://schemas.openxmlformats.org/officeDocument/2006/relationships/image" Target="media/image2.gif"/><Relationship Id="rId23" Type="http://schemas.microsoft.com/office/2007/relationships/hdphoto" Target="media/hdphoto1.wdp"/><Relationship Id="rId28" Type="http://schemas.openxmlformats.org/officeDocument/2006/relationships/hyperlink" Target="http://www.japan-guide.com/e/e2342.html" TargetMode="External"/><Relationship Id="rId36" Type="http://schemas.openxmlformats.org/officeDocument/2006/relationships/hyperlink" Target="http://www.japan-guide.com/e/e2039.html" TargetMode="External"/><Relationship Id="rId49" Type="http://schemas.microsoft.com/office/2007/relationships/stylesWithEffects" Target="stylesWithEffects.xml"/><Relationship Id="rId10" Type="http://schemas.openxmlformats.org/officeDocument/2006/relationships/hyperlink" Target="http://www.japan-guide.com/e/e2003.html" TargetMode="External"/><Relationship Id="rId19" Type="http://schemas.openxmlformats.org/officeDocument/2006/relationships/hyperlink" Target="http://www.japan-guide.com/e/e2039.html" TargetMode="External"/><Relationship Id="rId31" Type="http://schemas.openxmlformats.org/officeDocument/2006/relationships/hyperlink" Target="http://www.japan-guide.com/e/e2039.html" TargetMode="External"/><Relationship Id="rId44" Type="http://schemas.openxmlformats.org/officeDocument/2006/relationships/hyperlink" Target="http://www.japan-guide.com/e/e2039.html" TargetMode="External"/><Relationship Id="rId4" Type="http://schemas.openxmlformats.org/officeDocument/2006/relationships/webSettings" Target="webSettings.xml"/><Relationship Id="rId9" Type="http://schemas.openxmlformats.org/officeDocument/2006/relationships/hyperlink" Target="http://www.japan-guide.com/e/e2007.html" TargetMode="External"/><Relationship Id="rId14" Type="http://schemas.openxmlformats.org/officeDocument/2006/relationships/image" Target="media/image1.gif"/><Relationship Id="rId27" Type="http://schemas.openxmlformats.org/officeDocument/2006/relationships/hyperlink" Target="http://www.japan-guide.com/e/e2035.html" TargetMode="External"/><Relationship Id="rId30" Type="http://schemas.openxmlformats.org/officeDocument/2006/relationships/image" Target="media/image6.jpeg"/><Relationship Id="rId35" Type="http://schemas.openxmlformats.org/officeDocument/2006/relationships/hyperlink" Target="http://www.japan-guide.com/e/e2045.html" TargetMode="External"/><Relationship Id="rId43" Type="http://schemas.openxmlformats.org/officeDocument/2006/relationships/hyperlink" Target="http://www.japan-guide.com/e/e2045_tofu.html" TargetMode="Externa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1381</Words>
  <Characters>8199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bryant</dc:creator>
  <cp:lastModifiedBy>scoitteacher</cp:lastModifiedBy>
  <cp:revision>2</cp:revision>
  <dcterms:created xsi:type="dcterms:W3CDTF">2014-08-26T16:22:00Z</dcterms:created>
  <dcterms:modified xsi:type="dcterms:W3CDTF">2014-08-26T16:22:00Z</dcterms:modified>
</cp:coreProperties>
</file>